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C2" w:rsidRDefault="00565AC2">
      <w:pPr>
        <w:pStyle w:val="ConsPlusNormal0"/>
        <w:jc w:val="both"/>
        <w:outlineLvl w:val="0"/>
      </w:pPr>
      <w:bookmarkStart w:id="0" w:name="_GoBack"/>
      <w:bookmarkEnd w:id="0"/>
    </w:p>
    <w:p w:rsidR="00565AC2" w:rsidRDefault="00BF4639">
      <w:pPr>
        <w:pStyle w:val="ConsPlusNormal0"/>
        <w:outlineLvl w:val="0"/>
      </w:pPr>
      <w:r>
        <w:t>Зарегистрировано в Минюсте России 29 декабря 2020 г. N 61885</w:t>
      </w:r>
    </w:p>
    <w:p w:rsidR="00565AC2" w:rsidRDefault="00565AC2">
      <w:pPr>
        <w:pStyle w:val="ConsPlusNormal0"/>
        <w:pBdr>
          <w:bottom w:val="single" w:sz="6" w:space="0" w:color="auto"/>
        </w:pBdr>
        <w:spacing w:before="100" w:after="100"/>
        <w:jc w:val="both"/>
        <w:rPr>
          <w:sz w:val="2"/>
          <w:szCs w:val="2"/>
        </w:rPr>
      </w:pPr>
    </w:p>
    <w:p w:rsidR="00565AC2" w:rsidRDefault="00565AC2">
      <w:pPr>
        <w:pStyle w:val="ConsPlusNormal0"/>
        <w:jc w:val="both"/>
      </w:pPr>
    </w:p>
    <w:p w:rsidR="00565AC2" w:rsidRDefault="00BF4639">
      <w:pPr>
        <w:pStyle w:val="ConsPlusTitle0"/>
        <w:jc w:val="center"/>
      </w:pPr>
      <w:r>
        <w:t>ФЕДЕРАЛЬНАЯ СЛУЖБА ПО ЭКОЛОГИЧЕСКОМУ, ТЕХНОЛОГИЧЕСКОМУ</w:t>
      </w:r>
    </w:p>
    <w:p w:rsidR="00565AC2" w:rsidRDefault="00BF4639">
      <w:pPr>
        <w:pStyle w:val="ConsPlusTitle0"/>
        <w:jc w:val="center"/>
      </w:pPr>
      <w:r>
        <w:t>И АТОМНОМУ НАДЗОРУ</w:t>
      </w:r>
    </w:p>
    <w:p w:rsidR="00565AC2" w:rsidRDefault="00565AC2">
      <w:pPr>
        <w:pStyle w:val="ConsPlusTitle0"/>
        <w:jc w:val="both"/>
      </w:pPr>
    </w:p>
    <w:p w:rsidR="00565AC2" w:rsidRDefault="00BF4639">
      <w:pPr>
        <w:pStyle w:val="ConsPlusTitle0"/>
        <w:jc w:val="center"/>
      </w:pPr>
      <w:r>
        <w:t>ПРИКАЗ</w:t>
      </w:r>
    </w:p>
    <w:p w:rsidR="00565AC2" w:rsidRDefault="00BF4639">
      <w:pPr>
        <w:pStyle w:val="ConsPlusTitle0"/>
        <w:jc w:val="center"/>
      </w:pPr>
      <w:r>
        <w:t>от 15 декабря 2020 г. N 537</w:t>
      </w:r>
    </w:p>
    <w:p w:rsidR="00565AC2" w:rsidRDefault="00565AC2">
      <w:pPr>
        <w:pStyle w:val="ConsPlusTitle0"/>
        <w:jc w:val="both"/>
      </w:pPr>
    </w:p>
    <w:p w:rsidR="00565AC2" w:rsidRDefault="00BF4639">
      <w:pPr>
        <w:pStyle w:val="ConsPlusTitle0"/>
        <w:jc w:val="center"/>
      </w:pPr>
      <w:r>
        <w:t>ОБ УТВЕРЖДЕНИИ ТРЕБОВАНИЙ</w:t>
      </w:r>
    </w:p>
    <w:p w:rsidR="00565AC2" w:rsidRDefault="00BF4639">
      <w:pPr>
        <w:pStyle w:val="ConsPlusTitle0"/>
        <w:jc w:val="center"/>
      </w:pPr>
      <w:r>
        <w:t>К ПОДГОТОВКЕ, СОДЕРЖАНИЮ И ОФОРМЛЕНИЮ ПЛАНОВ И СХЕМ</w:t>
      </w:r>
    </w:p>
    <w:p w:rsidR="00565AC2" w:rsidRDefault="00BF4639">
      <w:pPr>
        <w:pStyle w:val="ConsPlusTitle0"/>
        <w:jc w:val="center"/>
      </w:pPr>
      <w:r>
        <w:t>РАЗВИТИЯ ГОРНЫХ РАБОТ И ФОРМЫ ЗАЯВЛЕНИЯ О СОГЛАСОВАНИИ</w:t>
      </w:r>
    </w:p>
    <w:p w:rsidR="00565AC2" w:rsidRDefault="00BF4639">
      <w:pPr>
        <w:pStyle w:val="ConsPlusTitle0"/>
        <w:jc w:val="center"/>
      </w:pPr>
      <w:r>
        <w:t>ПЛАНОВ И (ИЛИ) СХЕМ РАЗВИТИЯ ГОРНЫХ РАБОТ</w:t>
      </w:r>
    </w:p>
    <w:p w:rsidR="00565AC2" w:rsidRDefault="00565A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5AC2">
        <w:tc>
          <w:tcPr>
            <w:tcW w:w="60" w:type="dxa"/>
            <w:tcBorders>
              <w:top w:val="nil"/>
              <w:left w:val="nil"/>
              <w:bottom w:val="nil"/>
              <w:right w:val="nil"/>
            </w:tcBorders>
            <w:shd w:val="clear" w:color="auto" w:fill="CED3F1"/>
            <w:tcMar>
              <w:top w:w="0" w:type="dxa"/>
              <w:left w:w="0" w:type="dxa"/>
              <w:bottom w:w="0" w:type="dxa"/>
              <w:right w:w="0" w:type="dxa"/>
            </w:tcMar>
          </w:tcPr>
          <w:p w:rsidR="00565AC2" w:rsidRDefault="00565A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5AC2" w:rsidRDefault="00BF4639">
            <w:pPr>
              <w:pStyle w:val="ConsPlusNormal0"/>
              <w:jc w:val="center"/>
            </w:pPr>
            <w:r>
              <w:rPr>
                <w:color w:val="392C69"/>
              </w:rPr>
              <w:t>Список изменяющих документов</w:t>
            </w:r>
          </w:p>
          <w:p w:rsidR="00565AC2" w:rsidRDefault="00BF4639">
            <w:pPr>
              <w:pStyle w:val="ConsPlusNormal0"/>
              <w:jc w:val="center"/>
            </w:pPr>
            <w:r>
              <w:rPr>
                <w:color w:val="392C69"/>
              </w:rPr>
              <w:t xml:space="preserve">(в ред. Приказов Ростехнадзора от 04.04.2022 </w:t>
            </w:r>
            <w:hyperlink r:id="rId7"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N 98</w:t>
              </w:r>
            </w:hyperlink>
            <w:r>
              <w:rPr>
                <w:color w:val="392C69"/>
              </w:rPr>
              <w:t>,</w:t>
            </w:r>
          </w:p>
          <w:p w:rsidR="00565AC2" w:rsidRDefault="00BF4639">
            <w:pPr>
              <w:pStyle w:val="ConsPlusNormal0"/>
              <w:jc w:val="center"/>
            </w:pPr>
            <w:r>
              <w:rPr>
                <w:color w:val="392C69"/>
              </w:rPr>
              <w:t xml:space="preserve">от 25.04.2022 </w:t>
            </w:r>
            <w:hyperlink r:id="rId8"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r>
    </w:tbl>
    <w:p w:rsidR="00565AC2" w:rsidRDefault="00565AC2">
      <w:pPr>
        <w:pStyle w:val="ConsPlusNormal0"/>
        <w:jc w:val="both"/>
      </w:pPr>
    </w:p>
    <w:p w:rsidR="00565AC2" w:rsidRDefault="00BF4639">
      <w:pPr>
        <w:pStyle w:val="ConsPlusNormal0"/>
        <w:ind w:firstLine="540"/>
        <w:jc w:val="both"/>
      </w:pPr>
      <w:r>
        <w:t xml:space="preserve">В соответствии с </w:t>
      </w:r>
      <w:hyperlink r:id="rId9" w:tooltip="Закон РФ от 21.02.1992 N 2395-1 (ред. от 07.06.2025) &quot;О недрах&quot; {КонсультантПлюс}">
        <w:r>
          <w:rPr>
            <w:color w:val="0000FF"/>
          </w:rPr>
          <w:t>пунктом 21 статьи 3</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2020, N 48, ст. 7636), </w:t>
      </w:r>
      <w:hyperlink r:id="rId10"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пунктами 10</w:t>
        </w:r>
      </w:hyperlink>
      <w:r>
        <w:t xml:space="preserve">, </w:t>
      </w:r>
      <w:hyperlink r:id="rId11"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14</w:t>
        </w:r>
      </w:hyperlink>
      <w:r>
        <w:t xml:space="preserve">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16 сентября 2020 г. N 1466 (Собрание законодательства Российской Федерации, 2020, N 39, ст. 6046), </w:t>
      </w:r>
      <w:hyperlink r:id="rId12"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пунктом 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565AC2" w:rsidRDefault="00BF4639">
      <w:pPr>
        <w:pStyle w:val="ConsPlusNormal0"/>
        <w:spacing w:before="200"/>
        <w:ind w:firstLine="540"/>
        <w:jc w:val="both"/>
      </w:pPr>
      <w:r>
        <w:t>1. Утвердить:</w:t>
      </w:r>
    </w:p>
    <w:p w:rsidR="00565AC2" w:rsidRDefault="00BF4639">
      <w:pPr>
        <w:pStyle w:val="ConsPlusNormal0"/>
        <w:spacing w:before="200"/>
        <w:ind w:firstLine="540"/>
        <w:jc w:val="both"/>
      </w:pPr>
      <w:r>
        <w:t xml:space="preserve">Требования к подготовке, содержанию и оформлению планов и схем развития горных работ согласно </w:t>
      </w:r>
      <w:hyperlink w:anchor="P37" w:tooltip="ТРЕБОВАНИЯ">
        <w:r>
          <w:rPr>
            <w:color w:val="0000FF"/>
          </w:rPr>
          <w:t>приложению N 1</w:t>
        </w:r>
      </w:hyperlink>
      <w:r>
        <w:t xml:space="preserve"> к настоящему приказу;</w:t>
      </w:r>
    </w:p>
    <w:p w:rsidR="00565AC2" w:rsidRDefault="00BF4639">
      <w:pPr>
        <w:pStyle w:val="ConsPlusNormal0"/>
        <w:spacing w:before="200"/>
        <w:ind w:firstLine="540"/>
        <w:jc w:val="both"/>
      </w:pPr>
      <w:r>
        <w:t xml:space="preserve">форму заявления о согласовании планов и (или) схем развития горных работ согласно </w:t>
      </w:r>
      <w:hyperlink w:anchor="P2389" w:tooltip="                                 Заявление">
        <w:r>
          <w:rPr>
            <w:color w:val="0000FF"/>
          </w:rPr>
          <w:t>приложению N 2</w:t>
        </w:r>
      </w:hyperlink>
      <w:r>
        <w:t xml:space="preserve"> к настоящему приказу.</w:t>
      </w:r>
    </w:p>
    <w:p w:rsidR="00565AC2" w:rsidRDefault="00BF4639">
      <w:pPr>
        <w:pStyle w:val="ConsPlusNormal0"/>
        <w:spacing w:before="200"/>
        <w:ind w:firstLine="540"/>
        <w:jc w:val="both"/>
      </w:pPr>
      <w:r>
        <w:t>2. Настоящий приказ вступает в силу с 1 января 2021 г. и действует до 1 января 2027 г.</w:t>
      </w:r>
    </w:p>
    <w:p w:rsidR="00565AC2" w:rsidRDefault="00565AC2">
      <w:pPr>
        <w:pStyle w:val="ConsPlusNormal0"/>
        <w:jc w:val="both"/>
      </w:pPr>
    </w:p>
    <w:p w:rsidR="00565AC2" w:rsidRDefault="00BF4639">
      <w:pPr>
        <w:pStyle w:val="ConsPlusNormal0"/>
        <w:jc w:val="right"/>
      </w:pPr>
      <w:r>
        <w:t>Руководитель</w:t>
      </w:r>
    </w:p>
    <w:p w:rsidR="00565AC2" w:rsidRDefault="00BF4639">
      <w:pPr>
        <w:pStyle w:val="ConsPlusNormal0"/>
        <w:jc w:val="right"/>
      </w:pPr>
      <w:r>
        <w:t>А.В.АЛЕШИН</w:t>
      </w: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BF4639">
      <w:pPr>
        <w:pStyle w:val="ConsPlusNormal0"/>
        <w:jc w:val="right"/>
        <w:outlineLvl w:val="0"/>
      </w:pPr>
      <w:r>
        <w:t>Приложение N 1</w:t>
      </w:r>
    </w:p>
    <w:p w:rsidR="00565AC2" w:rsidRDefault="00BF4639">
      <w:pPr>
        <w:pStyle w:val="ConsPlusNormal0"/>
        <w:jc w:val="right"/>
      </w:pPr>
      <w:r>
        <w:t>к приказу Федеральной службы</w:t>
      </w:r>
    </w:p>
    <w:p w:rsidR="00565AC2" w:rsidRDefault="00BF4639">
      <w:pPr>
        <w:pStyle w:val="ConsPlusNormal0"/>
        <w:jc w:val="right"/>
      </w:pPr>
      <w:r>
        <w:t>по экологическому, технологическому</w:t>
      </w:r>
    </w:p>
    <w:p w:rsidR="00565AC2" w:rsidRDefault="00BF4639">
      <w:pPr>
        <w:pStyle w:val="ConsPlusNormal0"/>
        <w:jc w:val="right"/>
      </w:pPr>
      <w:r>
        <w:t>и атомному надзору</w:t>
      </w:r>
    </w:p>
    <w:p w:rsidR="00565AC2" w:rsidRDefault="00BF4639">
      <w:pPr>
        <w:pStyle w:val="ConsPlusNormal0"/>
        <w:jc w:val="right"/>
      </w:pPr>
      <w:r>
        <w:t>от 15.12.2020 N 537</w:t>
      </w:r>
    </w:p>
    <w:p w:rsidR="00565AC2" w:rsidRDefault="00565AC2">
      <w:pPr>
        <w:pStyle w:val="ConsPlusNormal0"/>
        <w:jc w:val="both"/>
      </w:pPr>
    </w:p>
    <w:p w:rsidR="00565AC2" w:rsidRDefault="00BF4639">
      <w:pPr>
        <w:pStyle w:val="ConsPlusTitle0"/>
        <w:jc w:val="center"/>
      </w:pPr>
      <w:bookmarkStart w:id="1" w:name="P37"/>
      <w:bookmarkEnd w:id="1"/>
      <w:r>
        <w:t>ТРЕБОВАНИЯ</w:t>
      </w:r>
    </w:p>
    <w:p w:rsidR="00565AC2" w:rsidRDefault="00BF4639">
      <w:pPr>
        <w:pStyle w:val="ConsPlusTitle0"/>
        <w:jc w:val="center"/>
      </w:pPr>
      <w:r>
        <w:t>К ПОДГОТОВКЕ, СОДЕРЖАНИЮ И ОФОРМЛЕНИЮ ПЛАНОВ И СХЕМ</w:t>
      </w:r>
    </w:p>
    <w:p w:rsidR="00565AC2" w:rsidRDefault="00BF4639">
      <w:pPr>
        <w:pStyle w:val="ConsPlusTitle0"/>
        <w:jc w:val="center"/>
      </w:pPr>
      <w:r>
        <w:t>РАЗВИТИЯ ГОРНЫХ РАБОТ</w:t>
      </w:r>
    </w:p>
    <w:p w:rsidR="00565AC2" w:rsidRDefault="00565A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5AC2">
        <w:tc>
          <w:tcPr>
            <w:tcW w:w="60" w:type="dxa"/>
            <w:tcBorders>
              <w:top w:val="nil"/>
              <w:left w:val="nil"/>
              <w:bottom w:val="nil"/>
              <w:right w:val="nil"/>
            </w:tcBorders>
            <w:shd w:val="clear" w:color="auto" w:fill="CED3F1"/>
            <w:tcMar>
              <w:top w:w="0" w:type="dxa"/>
              <w:left w:w="0" w:type="dxa"/>
              <w:bottom w:w="0" w:type="dxa"/>
              <w:right w:w="0" w:type="dxa"/>
            </w:tcMar>
          </w:tcPr>
          <w:p w:rsidR="00565AC2" w:rsidRDefault="00565A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5AC2" w:rsidRDefault="00BF4639">
            <w:pPr>
              <w:pStyle w:val="ConsPlusNormal0"/>
              <w:jc w:val="center"/>
            </w:pPr>
            <w:r>
              <w:rPr>
                <w:color w:val="392C69"/>
              </w:rPr>
              <w:t>Список изменяющих документов</w:t>
            </w:r>
          </w:p>
          <w:p w:rsidR="00565AC2" w:rsidRDefault="00BF4639">
            <w:pPr>
              <w:pStyle w:val="ConsPlusNormal0"/>
              <w:jc w:val="center"/>
            </w:pPr>
            <w:r>
              <w:rPr>
                <w:color w:val="392C69"/>
              </w:rPr>
              <w:t xml:space="preserve">(в ред. Приказов Ростехнадзора от 04.04.2022 </w:t>
            </w:r>
            <w:hyperlink r:id="rId13"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N 98</w:t>
              </w:r>
            </w:hyperlink>
            <w:r>
              <w:rPr>
                <w:color w:val="392C69"/>
              </w:rPr>
              <w:t>,</w:t>
            </w:r>
          </w:p>
          <w:p w:rsidR="00565AC2" w:rsidRDefault="00BF4639">
            <w:pPr>
              <w:pStyle w:val="ConsPlusNormal0"/>
              <w:jc w:val="center"/>
            </w:pPr>
            <w:r>
              <w:rPr>
                <w:color w:val="392C69"/>
              </w:rPr>
              <w:lastRenderedPageBreak/>
              <w:t xml:space="preserve">от 25.04.2022 </w:t>
            </w:r>
            <w:hyperlink r:id="rId14"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r>
    </w:tbl>
    <w:p w:rsidR="00565AC2" w:rsidRDefault="00565AC2">
      <w:pPr>
        <w:pStyle w:val="ConsPlusNormal0"/>
        <w:jc w:val="both"/>
      </w:pPr>
    </w:p>
    <w:p w:rsidR="00565AC2" w:rsidRDefault="00BF4639">
      <w:pPr>
        <w:pStyle w:val="ConsPlusNormal0"/>
        <w:ind w:firstLine="540"/>
        <w:jc w:val="both"/>
      </w:pPr>
      <w:r>
        <w:t xml:space="preserve">1. Настоящие Требования к подготовке, содержанию и оформлению планов и схем развития горных работ (далее - Требования) разработаны в соответствии со </w:t>
      </w:r>
      <w:hyperlink r:id="rId15" w:tooltip="Закон РФ от 21.02.1992 N 2395-1 (ред. от 07.06.2025) &quot;О недрах&quot; {КонсультантПлюс}">
        <w:r>
          <w:rPr>
            <w:color w:val="0000FF"/>
          </w:rPr>
          <w:t>статьями 3</w:t>
        </w:r>
      </w:hyperlink>
      <w:r>
        <w:t xml:space="preserve"> и </w:t>
      </w:r>
      <w:hyperlink r:id="rId16" w:tooltip="Закон РФ от 21.02.1992 N 2395-1 (ред. от 07.06.2025) &quot;О недрах&quot; {КонсультантПлюс}">
        <w:r>
          <w:rPr>
            <w:color w:val="0000FF"/>
          </w:rPr>
          <w:t>24</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2020, N 48, ст. 7636), </w:t>
      </w:r>
      <w:hyperlink r:id="rId1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пунктом 10</w:t>
        </w:r>
      </w:hyperlink>
      <w:r>
        <w:t xml:space="preserve"> Правил подготовки, рассмотрения и согласования планов и схем развития горных работ по видам полезных ископаемых, утвержденных постановлением Правительства Российской Федерации от 16 сентября 2020 г. N 1466 (Собрание законодательства Российской Федерации, 2020, N 39, ст. 6046) (далее - Правила N 1466).</w:t>
      </w:r>
    </w:p>
    <w:p w:rsidR="00565AC2" w:rsidRDefault="00BF4639">
      <w:pPr>
        <w:pStyle w:val="ConsPlusNormal0"/>
        <w:spacing w:before="200"/>
        <w:ind w:firstLine="540"/>
        <w:jc w:val="both"/>
      </w:pPr>
      <w:r>
        <w:t>2. Требования являются обязательными для Федеральной службы по экологическому, технологическому и атомному надзору и ее территориальных органов, осуществляющих рассмотрение и согласование планов и схем развития горных работ (далее - орган государственного горного надзора), юридических лиц и индивидуальных предпринимателей, осуществляющих подготовку планов и схем развития горных работ по видам полезных ископаемых, пользование недрами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(далее - организации).</w:t>
      </w:r>
    </w:p>
    <w:p w:rsidR="00565AC2" w:rsidRDefault="00BF4639">
      <w:pPr>
        <w:pStyle w:val="ConsPlusNormal0"/>
        <w:spacing w:before="200"/>
        <w:ind w:firstLine="540"/>
        <w:jc w:val="both"/>
      </w:pPr>
      <w:r>
        <w:t>3. Планы и схемы развития горных работ (далее - планы (схемы)) состоят из графической части и пояснительной записки с табличными материалами и подготавливаются в отношении участков недр, предоставленных в пользование в соответствии с лицензией на пользование недрами (далее - объект недропользования).</w:t>
      </w:r>
    </w:p>
    <w:p w:rsidR="00565AC2" w:rsidRDefault="00BF4639">
      <w:pPr>
        <w:pStyle w:val="ConsPlusNormal0"/>
        <w:spacing w:before="200"/>
        <w:ind w:firstLine="540"/>
        <w:jc w:val="both"/>
      </w:pPr>
      <w:r>
        <w:t>4. При осуществлении на объекте недропользования различных видов горных работ и (или) при разработке (использовании) нескольких видов полезных ископаемых план развития горных работ составляется по всем планируемым видам горных работ и видам полезных ископаемых.</w:t>
      </w:r>
    </w:p>
    <w:p w:rsidR="00565AC2" w:rsidRDefault="00BF4639">
      <w:pPr>
        <w:pStyle w:val="ConsPlusNormal0"/>
        <w:spacing w:before="200"/>
        <w:ind w:firstLine="540"/>
        <w:jc w:val="both"/>
      </w:pPr>
      <w:r>
        <w:t>5. Схемы развития горных работ в отношении вскрышных, подготовительных, рекультивационных работ, а также работ по добыче полезных ископаемых и связанной с ней первичной переработкой минерального сырья, содержащие графическую часть и пояснительную записку с табличными материалами, подготавливаются по решению пользователя недр в виде:</w:t>
      </w:r>
    </w:p>
    <w:p w:rsidR="00565AC2" w:rsidRDefault="00BF4639">
      <w:pPr>
        <w:pStyle w:val="ConsPlusNormal0"/>
        <w:spacing w:before="200"/>
        <w:ind w:firstLine="540"/>
        <w:jc w:val="both"/>
      </w:pPr>
      <w:r>
        <w:t>схем эксплуатации объектов недропользования и (или) их отдельных участков;</w:t>
      </w:r>
    </w:p>
    <w:p w:rsidR="00565AC2" w:rsidRDefault="00BF4639">
      <w:pPr>
        <w:pStyle w:val="ConsPlusNormal0"/>
        <w:spacing w:before="200"/>
        <w:ind w:firstLine="540"/>
        <w:jc w:val="both"/>
      </w:pPr>
      <w:r>
        <w:t>схем эксплуатации объектов первичной переработки (подготовки) минерального сырья (для месторождений твердых полезных ископаемых, включая общераспространенные);</w:t>
      </w:r>
    </w:p>
    <w:p w:rsidR="00565AC2" w:rsidRDefault="00BF4639">
      <w:pPr>
        <w:pStyle w:val="ConsPlusNormal0"/>
        <w:spacing w:before="200"/>
        <w:ind w:firstLine="540"/>
        <w:jc w:val="both"/>
      </w:pPr>
      <w:r>
        <w:t>схем эксплуатации объектов обустройства и схемы подготовки углеводородов (для месторождений углеводородного сырья);</w:t>
      </w:r>
    </w:p>
    <w:p w:rsidR="00565AC2" w:rsidRDefault="00BF4639">
      <w:pPr>
        <w:pStyle w:val="ConsPlusNormal0"/>
        <w:spacing w:before="200"/>
        <w:ind w:firstLine="540"/>
        <w:jc w:val="both"/>
      </w:pPr>
      <w:r>
        <w:t>схем эксплуатации объектов и водозаборных сооружений в отношении месторождений минеральных, теплоэнергетических (термальных), технических, промышленных вод (далее - подземные воды).</w:t>
      </w:r>
    </w:p>
    <w:p w:rsidR="00565AC2" w:rsidRDefault="00BF4639">
      <w:pPr>
        <w:pStyle w:val="ConsPlusNormal0"/>
        <w:spacing w:before="200"/>
        <w:ind w:firstLine="540"/>
        <w:jc w:val="both"/>
      </w:pPr>
      <w:r>
        <w:t>6. На период пробной эксплуатации единичной (поисковой, разведочной) скважины и (или) пробной эксплуатации месторождения (залежи, эксплуатационного объекта) на основании проекта опытной (пробной) эксплуатации поисковой скважины, проекта пробной эксплуатации единичной разведочной скважины, проекта пробной эксплуатации месторождения, залежи, эксплуатационного объекта (далее - проектная документация на пробную эксплуатацию) при проведении работ по поиску и разведке месторождений углеводородного сырья при отсутствии исходных данных для разработки проекта обустройства месторождения в период пробной эксплуатации допускается подготовка схемы развития горных работ в отношении эксплуатации объектов обустройства на период, не превышающий срока действия соответствующей проектной документации на пробную эксплуатацию.</w:t>
      </w:r>
    </w:p>
    <w:p w:rsidR="00565AC2" w:rsidRDefault="00BF4639">
      <w:pPr>
        <w:pStyle w:val="ConsPlusNormal0"/>
        <w:spacing w:before="200"/>
        <w:ind w:firstLine="540"/>
        <w:jc w:val="both"/>
      </w:pPr>
      <w:bookmarkStart w:id="2" w:name="P54"/>
      <w:bookmarkEnd w:id="2"/>
      <w:r>
        <w:t xml:space="preserve">7. Схемы развития горных работ в отношении маркшейдерских работ, содержащие графическую часть и пояснительную записку, подготавливаются по решению пользователя недр на основании проектной документации на производство маркшейдерских работ, обосновывающей методы пространственно-геометрических измерений с оценкой и анализом результатов наблюдений, содержащей комплекс маркшейдерских и иных наблюдений, достаточных для обеспечения технологического цикла работ, связанных с пользованием недрами, и прогнозирования опасных ситуаций, включающий своевременное </w:t>
      </w:r>
      <w:r>
        <w:lastRenderedPageBreak/>
        <w:t>определение и нанесение на планы горных работ опасных зон.</w:t>
      </w:r>
    </w:p>
    <w:p w:rsidR="00565AC2" w:rsidRDefault="00BF4639">
      <w:pPr>
        <w:pStyle w:val="ConsPlusNormal0"/>
        <w:spacing w:before="200"/>
        <w:ind w:firstLine="540"/>
        <w:jc w:val="both"/>
      </w:pPr>
      <w:r>
        <w:t>Схемы развития горных работ в отношении геологических работ, содержащие графическую часть и пояснительную записку, подготавливаются по решению пользователя недр по направлениям геологических работ и обосновывают применяемые методы и технологии геологических работ, учет извлекаемых и оставляемых в недрах запасов полезных ископаемых, геологические наблюдения для обеспечения технологического цикла горных работ и прогнозирования опасных ситуаций.</w:t>
      </w:r>
    </w:p>
    <w:p w:rsidR="00565AC2" w:rsidRDefault="00BF4639">
      <w:pPr>
        <w:pStyle w:val="ConsPlusNormal0"/>
        <w:jc w:val="both"/>
      </w:pPr>
      <w:r>
        <w:t xml:space="preserve">(в ред. </w:t>
      </w:r>
      <w:hyperlink r:id="rId18"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8. Мероприятия по выполнению основных требований по безопасному ведению работ, связанных с пользованием недрами, должны обеспечивать:</w:t>
      </w:r>
    </w:p>
    <w:p w:rsidR="00565AC2" w:rsidRDefault="00BF4639">
      <w:pPr>
        <w:pStyle w:val="ConsPlusNormal0"/>
        <w:spacing w:before="200"/>
        <w:ind w:firstLine="540"/>
        <w:jc w:val="both"/>
      </w:pPr>
      <w:r>
        <w:t>8.1. Соблюдение требований по безопасному ведению горных и взрывных работ, включая меры по охране населения, зданий, сооружений и природных объектов, расположенных на земной поверхности в зоне вредного влияния горных разработок, подземных горных выработок, объектов и сооружений.</w:t>
      </w:r>
    </w:p>
    <w:p w:rsidR="00565AC2" w:rsidRDefault="00BF4639">
      <w:pPr>
        <w:pStyle w:val="ConsPlusNormal0"/>
        <w:spacing w:before="200"/>
        <w:ind w:firstLine="540"/>
        <w:jc w:val="both"/>
      </w:pPr>
      <w:r>
        <w:t xml:space="preserve">8.2. Проведение комплекса геологических, маркшейдерских и иных наблюдений согласно </w:t>
      </w:r>
      <w:hyperlink w:anchor="P54" w:tooltip="7. Схемы развития горных работ в отношении маркшейдерских работ, содержащие графическую часть и пояснительную записку, подготавливаются по решению пользователя недр на основании проектной документации на производство маркшейдерских работ, обосновывающей методы">
        <w:r>
          <w:rPr>
            <w:color w:val="0000FF"/>
          </w:rPr>
          <w:t>пункту 7</w:t>
        </w:r>
      </w:hyperlink>
      <w:r>
        <w:t xml:space="preserve"> настоящих Требований (далее - система наблюдений за состоянием горного отвода).</w:t>
      </w:r>
    </w:p>
    <w:p w:rsidR="00565AC2" w:rsidRDefault="00BF4639">
      <w:pPr>
        <w:pStyle w:val="ConsPlusNormal0"/>
        <w:spacing w:before="200"/>
        <w:ind w:firstLine="540"/>
        <w:jc w:val="both"/>
      </w:pPr>
      <w:r>
        <w:t>8.3. Определение опасных зон, охранных зон и их границ, порядка ведения работ вблизи таких зон и в этих зонах, предотвращение подработки барьерных и предохранительных (охранных) целиков при разработке месторождений твердых полезных ископаемых (при наличии).</w:t>
      </w:r>
    </w:p>
    <w:p w:rsidR="00565AC2" w:rsidRDefault="00BF4639">
      <w:pPr>
        <w:pStyle w:val="ConsPlusNormal0"/>
        <w:spacing w:before="200"/>
        <w:ind w:firstLine="540"/>
        <w:jc w:val="both"/>
      </w:pPr>
      <w:r>
        <w:t>8.4. Защиту объектов ведения горных работ и месторождений полезных ископаемых от затопления, обводнения, взрывов, пожаров, внезапных выбросов угля (породы) и газа, горных ударов.</w:t>
      </w:r>
    </w:p>
    <w:p w:rsidR="00565AC2" w:rsidRDefault="00BF4639">
      <w:pPr>
        <w:pStyle w:val="ConsPlusNormal0"/>
        <w:jc w:val="both"/>
      </w:pPr>
      <w:r>
        <w:t xml:space="preserve">(пп. 8.4 в ред. </w:t>
      </w:r>
      <w:hyperlink r:id="rId19"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Приказа</w:t>
        </w:r>
      </w:hyperlink>
      <w:r>
        <w:t xml:space="preserve"> Ростехнадзора от 25.04.2022 N 146)</w:t>
      </w:r>
    </w:p>
    <w:p w:rsidR="00565AC2" w:rsidRDefault="00BF4639">
      <w:pPr>
        <w:pStyle w:val="ConsPlusNormal0"/>
        <w:spacing w:before="200"/>
        <w:ind w:firstLine="540"/>
        <w:jc w:val="both"/>
      </w:pPr>
      <w:r>
        <w:t>8.5. Выполнение объемов геологических, геологоразведочных работ при добыче полезных ископаемых, планомерность разработки месторождений полезных ископаемых и (или) их отдельных участков, исключающую выборочную разработку месторождения (выборочную отработку запасов) полезных ископаемых (при разработке месторождений твердых полезных ископаемых).</w:t>
      </w:r>
    </w:p>
    <w:p w:rsidR="00565AC2" w:rsidRDefault="00BF4639">
      <w:pPr>
        <w:pStyle w:val="ConsPlusNormal0"/>
        <w:spacing w:before="200"/>
        <w:ind w:firstLine="540"/>
        <w:jc w:val="both"/>
      </w:pPr>
      <w:r>
        <w:t>8.6. Восполнение количества вскрытых, подготовленных и готовых к выемке запасов полезных ископаемых и их соответствие планируемому объему добычи полезных ископаемых (при разработке месторождений твердых полезных ископаемых).</w:t>
      </w:r>
    </w:p>
    <w:p w:rsidR="00565AC2" w:rsidRDefault="00BF4639">
      <w:pPr>
        <w:pStyle w:val="ConsPlusNormal0"/>
        <w:spacing w:before="200"/>
        <w:ind w:firstLine="540"/>
        <w:jc w:val="both"/>
      </w:pPr>
      <w:r>
        <w:t>8.7. Организацию проведения горных работ при разработке месторождений твердых полезных ископаемых, исключающую их разбросанность, предотвращение случаев подработки или надработки запасов полезных ископаемых, влияющую на уровень безопасного ведения горных работ, за исключением случаев обеспечения безопасных условий подготовки выбросоопасных и удароопасных пластов (залежей).</w:t>
      </w:r>
    </w:p>
    <w:p w:rsidR="00565AC2" w:rsidRDefault="00BF4639">
      <w:pPr>
        <w:pStyle w:val="ConsPlusNormal0"/>
        <w:spacing w:before="200"/>
        <w:ind w:firstLine="540"/>
        <w:jc w:val="both"/>
      </w:pPr>
      <w:r>
        <w:t>8.8. Показатели уровня (объема) добычи полезных ископаемых, вскрышных пород с допустимыми отклонениями (по решению пользователя недр), а также объемов потерь полезных ископаемых при их добыче и первичной переработке (подготовке) при обеспечении требований в области безопасного недропользования, учет извлекаемых и оставляемых в недрах запасов полезных ископаемых при разработке месторождений твердых полезных ископаемых.</w:t>
      </w:r>
    </w:p>
    <w:p w:rsidR="00565AC2" w:rsidRDefault="00BF4639">
      <w:pPr>
        <w:pStyle w:val="ConsPlusNormal0"/>
        <w:jc w:val="both"/>
      </w:pPr>
      <w:r>
        <w:t xml:space="preserve">(в ред. </w:t>
      </w:r>
      <w:hyperlink r:id="rId20"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8.9. Применение средств и технологий, повышающих безопасное ведение горных работ и уровень извлечения полезных ископаемых при разработке месторождений твердых полезных ископаемых.</w:t>
      </w:r>
    </w:p>
    <w:p w:rsidR="00565AC2" w:rsidRDefault="00BF4639">
      <w:pPr>
        <w:pStyle w:val="ConsPlusNormal0"/>
        <w:jc w:val="both"/>
      </w:pPr>
      <w:r>
        <w:t xml:space="preserve">(в ред. </w:t>
      </w:r>
      <w:hyperlink r:id="rId21"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8.10. Рекультивацию нарушенных горными работами земель (при разработке месторождений твердых полезных ископаемых).</w:t>
      </w:r>
    </w:p>
    <w:p w:rsidR="00565AC2" w:rsidRDefault="00BF4639">
      <w:pPr>
        <w:pStyle w:val="ConsPlusNormal0"/>
        <w:spacing w:before="200"/>
        <w:ind w:firstLine="540"/>
        <w:jc w:val="both"/>
      </w:pPr>
      <w:r>
        <w:t>8.11. Ликвидацию (консервацию) отработанных горных выработок (в том числе скважин), блоков, горизонтов, объектов обустройства и иных объектов, связанных с горным производством, не подлежащих использованию в процессе ведения горных работ, а при консервации - сохранность объектов недропользования, запасов месторождения полезных ископаемых, горных выработок (в том числе скважин) на весь период консервации.</w:t>
      </w:r>
    </w:p>
    <w:p w:rsidR="00565AC2" w:rsidRDefault="00BF4639">
      <w:pPr>
        <w:pStyle w:val="ConsPlusNormal0"/>
        <w:spacing w:before="200"/>
        <w:ind w:firstLine="540"/>
        <w:jc w:val="both"/>
      </w:pPr>
      <w:r>
        <w:t xml:space="preserve">8.12. Идентификацию рисков на угольных разрезах в виде перечня возможных геомеханических </w:t>
      </w:r>
      <w:r>
        <w:lastRenderedPageBreak/>
        <w:t>рисков, характерных для условий месторождения. Описание источников опасности, факторов риска, переходящих в опасную производственную ситуацию и угрозу аварии. Выработку предварительных действий по уменьшению геомеханических рисков.</w:t>
      </w:r>
    </w:p>
    <w:p w:rsidR="00565AC2" w:rsidRDefault="00BF4639">
      <w:pPr>
        <w:pStyle w:val="ConsPlusNormal0"/>
        <w:jc w:val="both"/>
      </w:pPr>
      <w:r>
        <w:t xml:space="preserve">(пп. 8.12 введен </w:t>
      </w:r>
      <w:hyperlink r:id="rId22"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Приказом</w:t>
        </w:r>
      </w:hyperlink>
      <w:r>
        <w:t xml:space="preserve"> Ростехнадзора от 25.04.2022 N 146)</w:t>
      </w:r>
    </w:p>
    <w:p w:rsidR="00565AC2" w:rsidRDefault="00BF4639">
      <w:pPr>
        <w:pStyle w:val="ConsPlusNormal0"/>
        <w:spacing w:before="200"/>
        <w:ind w:firstLine="540"/>
        <w:jc w:val="both"/>
      </w:pPr>
      <w:r>
        <w:t xml:space="preserve">9. Дополнительные мероприятия, обеспечивающие безопасное пользование недрами, соблюдение требований по технологии ведения работ, прогнозированию и предупреждению опасных ситуаций с соответствующей корректировкой технических и технологических решений, а также параметров и показателей горных разработок, установленных в лицензиях на пользование недрами, технических проектах и иной проектной документации на выполнение работ, связанных с пользованием участками недр (далее - проектная документация), включаются в обоснование соблюдения условий безопасного недропользования в случаях, предусмотренных </w:t>
      </w:r>
      <w:hyperlink r:id="rId23"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пунктом 9</w:t>
        </w:r>
      </w:hyperlink>
      <w:r>
        <w:t xml:space="preserve"> Правил N 1466.</w:t>
      </w:r>
    </w:p>
    <w:p w:rsidR="00565AC2" w:rsidRDefault="00BF4639">
      <w:pPr>
        <w:pStyle w:val="ConsPlusNormal0"/>
        <w:spacing w:before="200"/>
        <w:ind w:firstLine="540"/>
        <w:jc w:val="both"/>
      </w:pPr>
      <w:r>
        <w:t>10. Графические материалы в зависимости от видов горных работ (пользования недрами) и видов полезных ископаемых состоят из маркшейдерских планов земной поверхности территории хозяйственной деятельности предприятия (далее - планы поверхности), планов горных выработок (горных работ), схем вскрытия месторождения, обзорных и (или) совмещенных планов земной поверхности и горных выработок (горных работ) (далее - сводный план), погоризонтных планов горных выработок (горных работ) (далее - погоризонтные планы), геологических и структурных карт, характерных разрезов, проекций, схем (далее - графические материалы).</w:t>
      </w:r>
    </w:p>
    <w:p w:rsidR="00565AC2" w:rsidRDefault="00BF4639">
      <w:pPr>
        <w:pStyle w:val="ConsPlusNormal0"/>
        <w:spacing w:before="200"/>
        <w:ind w:firstLine="540"/>
        <w:jc w:val="both"/>
      </w:pPr>
      <w:r>
        <w:t>11. Графические материалы составляются согласно условным обозначениям для горной и (или) маркшейдерской графической документации в установленной (принятой) прямоугольной системе координат (X, Y), предусматривающей возможность перехода к государственной системе координат с использованием параметров перехода (ключей).</w:t>
      </w:r>
    </w:p>
    <w:p w:rsidR="00565AC2" w:rsidRDefault="00BF4639">
      <w:pPr>
        <w:pStyle w:val="ConsPlusNormal0"/>
        <w:spacing w:before="200"/>
        <w:ind w:firstLine="540"/>
        <w:jc w:val="both"/>
      </w:pPr>
      <w:r>
        <w:t>Значения высот на графических материалах принимаются в Балтийской системе высот.</w:t>
      </w:r>
    </w:p>
    <w:p w:rsidR="00565AC2" w:rsidRDefault="00BF4639">
      <w:pPr>
        <w:pStyle w:val="ConsPlusNormal0"/>
        <w:spacing w:before="200"/>
        <w:ind w:firstLine="540"/>
        <w:jc w:val="both"/>
      </w:pPr>
      <w:r>
        <w:t>12. Графические материалы должны составляться в масштабе, обеспечивающем наглядность отображения содержащейся графической информации (для твердых полезных ископаемых - не мельче 1:10000).</w:t>
      </w:r>
    </w:p>
    <w:p w:rsidR="00565AC2" w:rsidRDefault="00BF4639">
      <w:pPr>
        <w:pStyle w:val="ConsPlusNormal0"/>
        <w:spacing w:before="200"/>
        <w:ind w:firstLine="540"/>
        <w:jc w:val="both"/>
      </w:pPr>
      <w:bookmarkStart w:id="3" w:name="P79"/>
      <w:bookmarkEnd w:id="3"/>
      <w:r>
        <w:t>13. Графические материалы должны отображать:</w:t>
      </w:r>
    </w:p>
    <w:p w:rsidR="00565AC2" w:rsidRDefault="00BF4639">
      <w:pPr>
        <w:pStyle w:val="ConsPlusNormal0"/>
        <w:spacing w:before="200"/>
        <w:ind w:firstLine="540"/>
        <w:jc w:val="both"/>
      </w:pPr>
      <w:r>
        <w:t>13.1. Границы участка недр, установленные при предоставлении лицензии на пользование недрами для разработки месторождений твердых полезных ископаемых (предварительные границы горных отводов).</w:t>
      </w:r>
    </w:p>
    <w:p w:rsidR="00565AC2" w:rsidRDefault="00BF4639">
      <w:pPr>
        <w:pStyle w:val="ConsPlusNormal0"/>
        <w:jc w:val="both"/>
      </w:pPr>
      <w:r>
        <w:t xml:space="preserve">(в ред. </w:t>
      </w:r>
      <w:hyperlink r:id="rId24"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13.2. Уточненные границы горного отвода (далее - границы горных отводов).</w:t>
      </w:r>
    </w:p>
    <w:p w:rsidR="00565AC2" w:rsidRDefault="00BF4639">
      <w:pPr>
        <w:pStyle w:val="ConsPlusNormal0"/>
        <w:spacing w:before="200"/>
        <w:ind w:firstLine="540"/>
        <w:jc w:val="both"/>
      </w:pPr>
      <w:r>
        <w:t>13.3. Границы опасных зон и зон с особыми условиями использования территорий (при разработке месторождений твердых полезных ископаемых при наличии).</w:t>
      </w:r>
    </w:p>
    <w:p w:rsidR="00565AC2" w:rsidRDefault="00BF4639">
      <w:pPr>
        <w:pStyle w:val="ConsPlusNormal0"/>
        <w:spacing w:before="200"/>
        <w:ind w:firstLine="540"/>
        <w:jc w:val="both"/>
      </w:pPr>
      <w:r>
        <w:t>13.4. Контуры запасов полезных ископаемых, числящихся на учете пользователя недр в государственном балансе запасов полезных ископаемых по состоянию на 1 января текущего года при разработке месторождений твердых полезных ископаемых.</w:t>
      </w:r>
    </w:p>
    <w:p w:rsidR="00565AC2" w:rsidRDefault="00BF4639">
      <w:pPr>
        <w:pStyle w:val="ConsPlusNormal0"/>
        <w:jc w:val="both"/>
      </w:pPr>
      <w:r>
        <w:t xml:space="preserve">(в ред. </w:t>
      </w:r>
      <w:hyperlink r:id="rId25"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13.5. Контуры отвалов, складов добытых полезных ископаемых, объектов хранения отходов (хвостов) горных и перерабатывающих производств (при наличии).</w:t>
      </w:r>
    </w:p>
    <w:p w:rsidR="00565AC2" w:rsidRDefault="00BF4639">
      <w:pPr>
        <w:pStyle w:val="ConsPlusNormal0"/>
        <w:spacing w:before="200"/>
        <w:ind w:firstLine="540"/>
        <w:jc w:val="both"/>
      </w:pPr>
      <w:r>
        <w:t>13.6. Контуры горных выработок (для твердых полезных ископаемых) и объектов поверхности, включая устья скважин (кусты скважин) различного назначения.</w:t>
      </w:r>
    </w:p>
    <w:p w:rsidR="00565AC2" w:rsidRDefault="00BF4639">
      <w:pPr>
        <w:pStyle w:val="ConsPlusNormal0"/>
        <w:spacing w:before="200"/>
        <w:ind w:firstLine="540"/>
        <w:jc w:val="both"/>
      </w:pPr>
      <w:r>
        <w:t>13.7. Направления развития работ, связанных с пользованием недрами, в планируемом периоде (для месторождений твердых полезных ископаемых).</w:t>
      </w:r>
    </w:p>
    <w:p w:rsidR="00565AC2" w:rsidRDefault="00BF4639">
      <w:pPr>
        <w:pStyle w:val="ConsPlusNormal0"/>
        <w:spacing w:before="200"/>
        <w:ind w:firstLine="540"/>
        <w:jc w:val="both"/>
      </w:pPr>
      <w:r>
        <w:t>13.8. Ситуацию местности на площади горного отвода, пункты маркшейдерских опорных сетей (по решению пользователя недр), обозначения линий вертикальных разрезов и проекций, поясняющие надписи, масштаб, координатную сетку.</w:t>
      </w:r>
    </w:p>
    <w:p w:rsidR="00565AC2" w:rsidRDefault="00BF4639">
      <w:pPr>
        <w:pStyle w:val="ConsPlusNormal0"/>
        <w:spacing w:before="200"/>
        <w:ind w:firstLine="540"/>
        <w:jc w:val="both"/>
      </w:pPr>
      <w:r>
        <w:lastRenderedPageBreak/>
        <w:t>14. Графические материалы должны иметь штамп (основная надпись), в котором указываются наименования организации, объекта недропользования (участка недр), название графического документа, дата составления, масштаб, а также подписи лиц (с указанием должности), ответственных за руководство геологическими и маркшейдерскими работами, и иных составителей графических материалов.</w:t>
      </w:r>
    </w:p>
    <w:p w:rsidR="00565AC2" w:rsidRDefault="00BF4639">
      <w:pPr>
        <w:pStyle w:val="ConsPlusNormal0"/>
        <w:spacing w:before="200"/>
        <w:ind w:firstLine="540"/>
        <w:jc w:val="both"/>
      </w:pPr>
      <w:r>
        <w:t xml:space="preserve">15. Графические материалы при разработке месторождений твердых полезных ископаемых, включая месторождения общераспространенных полезных ископаемых, солей озерных отложений и лечебных грязей, а также при добыче полезных ископаемых подземным геотехнологическим способом должны состоять из сводных и погоризонтных (поуступных при открытом способе ведения горных работ) маркшейдерских планов горных работ (горных разработок), планов поверхности, проекций на вертикальную и горизонтальную плоскости, разрезов, на которых, помимо сведений, указанных в </w:t>
      </w:r>
      <w:hyperlink w:anchor="P79" w:tooltip="13. Графические материалы должны отображать:">
        <w:r>
          <w:rPr>
            <w:color w:val="0000FF"/>
          </w:rPr>
          <w:t>пункте 13</w:t>
        </w:r>
      </w:hyperlink>
      <w:r>
        <w:t xml:space="preserve"> настоящих Требований, должны отображаться:</w:t>
      </w:r>
    </w:p>
    <w:p w:rsidR="00565AC2" w:rsidRDefault="00BF4639">
      <w:pPr>
        <w:pStyle w:val="ConsPlusNormal0"/>
        <w:spacing w:before="200"/>
        <w:ind w:firstLine="540"/>
        <w:jc w:val="both"/>
      </w:pPr>
      <w:r>
        <w:t>контуры списанных (погашенных), планируемых к списанию (погашаемых) с государственного баланса запасов полезных ископаемых, участки нормируемых и места образования фактических потерь полезных ископаемых с разбивкой по кварталам на предстоящий период;</w:t>
      </w:r>
    </w:p>
    <w:p w:rsidR="00565AC2" w:rsidRDefault="00BF4639">
      <w:pPr>
        <w:pStyle w:val="ConsPlusNormal0"/>
        <w:spacing w:before="200"/>
        <w:ind w:firstLine="540"/>
        <w:jc w:val="both"/>
      </w:pPr>
      <w:r>
        <w:t>геологические (тектонические) нарушения;</w:t>
      </w:r>
    </w:p>
    <w:p w:rsidR="00565AC2" w:rsidRDefault="00BF4639">
      <w:pPr>
        <w:pStyle w:val="ConsPlusNormal0"/>
        <w:spacing w:before="200"/>
        <w:ind w:firstLine="540"/>
        <w:jc w:val="both"/>
      </w:pPr>
      <w:r>
        <w:t>капитальные, подготовительные, очистные выработки (камеры, лавы, уступы карьеров и разрезов), разведочные выработки, характеризующие местоположение и объемы геологоразведочных работ (эксплуатационной разведки) в границах горных отводов;</w:t>
      </w:r>
    </w:p>
    <w:p w:rsidR="00565AC2" w:rsidRDefault="00BF4639">
      <w:pPr>
        <w:pStyle w:val="ConsPlusNormal0"/>
        <w:spacing w:before="200"/>
        <w:ind w:firstLine="540"/>
        <w:jc w:val="both"/>
      </w:pPr>
      <w:r>
        <w:t>сети электроснабжения и транспортные пути;</w:t>
      </w:r>
    </w:p>
    <w:p w:rsidR="00565AC2" w:rsidRDefault="00BF4639">
      <w:pPr>
        <w:pStyle w:val="ConsPlusNormal0"/>
        <w:spacing w:before="200"/>
        <w:ind w:firstLine="540"/>
        <w:jc w:val="both"/>
      </w:pPr>
      <w:r>
        <w:t>водоотливные, дренажные, дегазационные, вентиляционные сооружения (выработки, скважины);</w:t>
      </w:r>
    </w:p>
    <w:p w:rsidR="00565AC2" w:rsidRDefault="00BF4639">
      <w:pPr>
        <w:pStyle w:val="ConsPlusNormal0"/>
        <w:spacing w:before="200"/>
        <w:ind w:firstLine="540"/>
        <w:jc w:val="both"/>
      </w:pPr>
      <w:r>
        <w:t>технические границы горных работ и (или) контур участка недр, в границах которого осуществляется ведение работ, связанных с пользованием недрами, в плане и на глубину разработки;</w:t>
      </w:r>
    </w:p>
    <w:p w:rsidR="00565AC2" w:rsidRDefault="00BF4639">
      <w:pPr>
        <w:pStyle w:val="ConsPlusNormal0"/>
        <w:spacing w:before="200"/>
        <w:ind w:firstLine="540"/>
        <w:jc w:val="both"/>
      </w:pPr>
      <w:r>
        <w:t>схемы движения (транспортирования) минерального сырья от места добычи до мест складирования (отгрузки).</w:t>
      </w:r>
    </w:p>
    <w:p w:rsidR="00565AC2" w:rsidRDefault="00BF4639">
      <w:pPr>
        <w:pStyle w:val="ConsPlusNormal0"/>
        <w:spacing w:before="200"/>
        <w:ind w:firstLine="540"/>
        <w:jc w:val="both"/>
      </w:pPr>
      <w:r>
        <w:t>15.1. На планах поверхности должны отображаться:</w:t>
      </w:r>
    </w:p>
    <w:p w:rsidR="00565AC2" w:rsidRDefault="00BF4639">
      <w:pPr>
        <w:pStyle w:val="ConsPlusNormal0"/>
        <w:spacing w:before="200"/>
        <w:ind w:firstLine="540"/>
        <w:jc w:val="both"/>
      </w:pPr>
      <w:r>
        <w:t>устья выходящих на поверхность действующих, законсервированных и ликвидированных горных выработок;</w:t>
      </w:r>
    </w:p>
    <w:p w:rsidR="00565AC2" w:rsidRDefault="00BF4639">
      <w:pPr>
        <w:pStyle w:val="ConsPlusNormal0"/>
        <w:spacing w:before="200"/>
        <w:ind w:firstLine="540"/>
        <w:jc w:val="both"/>
      </w:pPr>
      <w:r>
        <w:t>объекты наземных и подземных коммуникаций (при наличии);</w:t>
      </w:r>
    </w:p>
    <w:p w:rsidR="00565AC2" w:rsidRDefault="00BF4639">
      <w:pPr>
        <w:pStyle w:val="ConsPlusNormal0"/>
        <w:spacing w:before="200"/>
        <w:ind w:firstLine="540"/>
        <w:jc w:val="both"/>
      </w:pPr>
      <w:r>
        <w:t>объекты застройки площади залегания полезных ископаемых (горного отвода) с выделением зданий и сооружений, подлежащих охране от вредного влияния горных работ;</w:t>
      </w:r>
    </w:p>
    <w:p w:rsidR="00565AC2" w:rsidRDefault="00BF4639">
      <w:pPr>
        <w:pStyle w:val="ConsPlusNormal0"/>
        <w:spacing w:before="200"/>
        <w:ind w:firstLine="540"/>
        <w:jc w:val="both"/>
      </w:pPr>
      <w:r>
        <w:t>места образования провалов, оползней, прорыва плывунов.</w:t>
      </w:r>
    </w:p>
    <w:p w:rsidR="00565AC2" w:rsidRDefault="00BF4639">
      <w:pPr>
        <w:pStyle w:val="ConsPlusNormal0"/>
        <w:spacing w:before="200"/>
        <w:ind w:firstLine="540"/>
        <w:jc w:val="both"/>
      </w:pPr>
      <w:r>
        <w:t>15.2. На погоризонтных маркшейдерских планах и (или) проекциях на вертикальную и горизонтальную плоскости при подземном способе ведения горных работ должны отображаться:</w:t>
      </w:r>
    </w:p>
    <w:p w:rsidR="00565AC2" w:rsidRDefault="00BF4639">
      <w:pPr>
        <w:pStyle w:val="ConsPlusNormal0"/>
        <w:spacing w:before="200"/>
        <w:ind w:firstLine="540"/>
        <w:jc w:val="both"/>
      </w:pPr>
      <w:r>
        <w:t>абсолютные отметки устьев стволов и скважин, околоствольных дворов (руддворов) и горизонтов;</w:t>
      </w:r>
    </w:p>
    <w:p w:rsidR="00565AC2" w:rsidRDefault="00BF4639">
      <w:pPr>
        <w:pStyle w:val="ConsPlusNormal0"/>
        <w:spacing w:before="200"/>
        <w:ind w:firstLine="540"/>
        <w:jc w:val="both"/>
      </w:pPr>
      <w:r>
        <w:t>контуры пластов (рудных тел), углы их падения и простирания;</w:t>
      </w:r>
    </w:p>
    <w:p w:rsidR="00565AC2" w:rsidRDefault="00BF4639">
      <w:pPr>
        <w:pStyle w:val="ConsPlusNormal0"/>
        <w:spacing w:before="200"/>
        <w:ind w:firstLine="540"/>
        <w:jc w:val="both"/>
      </w:pPr>
      <w:r>
        <w:t>мощность полезного ископаемого (фактическая и планируемая к отработке);</w:t>
      </w:r>
    </w:p>
    <w:p w:rsidR="00565AC2" w:rsidRDefault="00BF4639">
      <w:pPr>
        <w:pStyle w:val="ConsPlusNormal0"/>
        <w:spacing w:before="200"/>
        <w:ind w:firstLine="540"/>
        <w:jc w:val="both"/>
      </w:pPr>
      <w:r>
        <w:t>контуры блоков, целиков, участков, лав, камер, иных очистных или добычных выработок (включая выводимых из эксплуатации и (или) погашаемых), в том числе при внесении изменений в планы и схемы развития горных работ, с указанием их номеров и характеризующих данных, включая среднее содержание и зольность полезного ископаемого;</w:t>
      </w:r>
    </w:p>
    <w:p w:rsidR="00565AC2" w:rsidRDefault="00BF4639">
      <w:pPr>
        <w:pStyle w:val="ConsPlusNormal0"/>
        <w:spacing w:before="200"/>
        <w:ind w:firstLine="540"/>
        <w:jc w:val="both"/>
      </w:pPr>
      <w:r>
        <w:t>места образования потерь полезных ископаемых;</w:t>
      </w:r>
    </w:p>
    <w:p w:rsidR="00565AC2" w:rsidRDefault="00BF4639">
      <w:pPr>
        <w:pStyle w:val="ConsPlusNormal0"/>
        <w:spacing w:before="200"/>
        <w:ind w:firstLine="540"/>
        <w:jc w:val="both"/>
      </w:pPr>
      <w:r>
        <w:t>схема вентиляции, виды механизации выемки, типы крепи, способ управления кровлей в подготовительных и очистных забоях;</w:t>
      </w:r>
    </w:p>
    <w:p w:rsidR="00565AC2" w:rsidRDefault="00BF4639">
      <w:pPr>
        <w:pStyle w:val="ConsPlusNormal0"/>
        <w:spacing w:before="200"/>
        <w:ind w:firstLine="540"/>
        <w:jc w:val="both"/>
      </w:pPr>
      <w:r>
        <w:lastRenderedPageBreak/>
        <w:t>схема дегазации для объектов ведения подземных горных работ в пределах угольных месторождений, в которой содержатся сведения о фактическом объеме каптируемого метана и расположении устьев дегазационных скважин для действующих выработок; сведения о проектном расположении дегазационных скважин, кустов скважин, устьев действующих и планируемых к бурению с поверхности дегазационных скважин для планируемых очистных и подготовительных выработок;</w:t>
      </w:r>
    </w:p>
    <w:p w:rsidR="00565AC2" w:rsidRDefault="00BF4639">
      <w:pPr>
        <w:pStyle w:val="ConsPlusNormal0"/>
        <w:spacing w:before="200"/>
        <w:ind w:firstLine="540"/>
        <w:jc w:val="both"/>
      </w:pPr>
      <w:r>
        <w:t>границы безопасного ведения горных работ, барьерных и предохранительных целиков, участков с закладкой выработанного пространства и постоянно затопленных выработок;</w:t>
      </w:r>
    </w:p>
    <w:p w:rsidR="00565AC2" w:rsidRDefault="00BF4639">
      <w:pPr>
        <w:pStyle w:val="ConsPlusNormal0"/>
        <w:spacing w:before="200"/>
        <w:ind w:firstLine="540"/>
        <w:jc w:val="both"/>
      </w:pPr>
      <w:r>
        <w:t>данные о водопритоках и объемах водосборников, участки действующих и списанных пожаров, места прорыва плывунов и места динамических явлений в том числе с указанием дат событий;</w:t>
      </w:r>
    </w:p>
    <w:p w:rsidR="00565AC2" w:rsidRDefault="00BF4639">
      <w:pPr>
        <w:pStyle w:val="ConsPlusNormal0"/>
        <w:spacing w:before="200"/>
        <w:ind w:firstLine="540"/>
        <w:jc w:val="both"/>
      </w:pPr>
      <w:r>
        <w:t>места фактического и планируемого возведения постоянных водонепроницаемых перемычек, размещения противопожарного оборудования, водоотводящих установок;</w:t>
      </w:r>
    </w:p>
    <w:p w:rsidR="00565AC2" w:rsidRDefault="00BF4639">
      <w:pPr>
        <w:pStyle w:val="ConsPlusNormal0"/>
        <w:spacing w:before="200"/>
        <w:ind w:firstLine="540"/>
        <w:jc w:val="both"/>
      </w:pPr>
      <w:r>
        <w:t>сетка высот.</w:t>
      </w:r>
    </w:p>
    <w:p w:rsidR="00565AC2" w:rsidRDefault="00BF4639">
      <w:pPr>
        <w:pStyle w:val="ConsPlusNormal0"/>
        <w:jc w:val="both"/>
      </w:pPr>
      <w:r>
        <w:t xml:space="preserve">(пп. 15.2 в ред. </w:t>
      </w:r>
      <w:hyperlink r:id="rId26"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Приказа</w:t>
        </w:r>
      </w:hyperlink>
      <w:r>
        <w:t xml:space="preserve"> Ростехнадзора от 25.04.2022 N 146)</w:t>
      </w:r>
    </w:p>
    <w:p w:rsidR="00565AC2" w:rsidRDefault="00BF4639">
      <w:pPr>
        <w:pStyle w:val="ConsPlusNormal0"/>
        <w:spacing w:before="200"/>
        <w:ind w:firstLine="540"/>
        <w:jc w:val="both"/>
      </w:pPr>
      <w:r>
        <w:t>15.3. На сводных и поуступных маркшейдерских планах и планах поверхности при открытом способе ведения горных работ, в том числе при добыче общераспространенных полезных ископаемых, должны отображаться:</w:t>
      </w:r>
    </w:p>
    <w:p w:rsidR="00565AC2" w:rsidRDefault="00BF4639">
      <w:pPr>
        <w:pStyle w:val="ConsPlusNormal0"/>
        <w:spacing w:before="200"/>
        <w:ind w:firstLine="540"/>
        <w:jc w:val="both"/>
      </w:pPr>
      <w:r>
        <w:t>контуры отвалов (гидроотвалов, хвостов обогащения), участков нарушенных, рекультивированных земель, места складирования плодородного слоя почвы, временно не используемых полезных ископаемых (при наличии);</w:t>
      </w:r>
    </w:p>
    <w:p w:rsidR="00565AC2" w:rsidRDefault="00BF4639">
      <w:pPr>
        <w:pStyle w:val="ConsPlusNormal0"/>
        <w:spacing w:before="200"/>
        <w:ind w:firstLine="540"/>
        <w:jc w:val="both"/>
      </w:pPr>
      <w:r>
        <w:t>места расположения водоотливных установок;</w:t>
      </w:r>
    </w:p>
    <w:p w:rsidR="00565AC2" w:rsidRDefault="00BF4639">
      <w:pPr>
        <w:pStyle w:val="ConsPlusNormal0"/>
        <w:spacing w:before="200"/>
        <w:ind w:firstLine="540"/>
        <w:jc w:val="both"/>
      </w:pPr>
      <w:r>
        <w:t>схемы движения (транспортирования) минерального сырья от места добычи до склада готовой продукции, электроснабжения и транспортных путей;</w:t>
      </w:r>
    </w:p>
    <w:p w:rsidR="00565AC2" w:rsidRDefault="00BF4639">
      <w:pPr>
        <w:pStyle w:val="ConsPlusNormal0"/>
        <w:spacing w:before="200"/>
        <w:ind w:firstLine="540"/>
        <w:jc w:val="both"/>
      </w:pPr>
      <w:r>
        <w:t>объекты застройки площади горного отвода с выделением зданий и сооружений, подлежащих охране от вредного влияния горных работ (при наличии);</w:t>
      </w:r>
    </w:p>
    <w:p w:rsidR="00565AC2" w:rsidRDefault="00BF4639">
      <w:pPr>
        <w:pStyle w:val="ConsPlusNormal0"/>
        <w:spacing w:before="200"/>
        <w:ind w:firstLine="540"/>
        <w:jc w:val="both"/>
      </w:pPr>
      <w:r>
        <w:t>места образования оползней бортов карьера (разреза) и откосов отвалов (при наличии);</w:t>
      </w:r>
    </w:p>
    <w:p w:rsidR="00565AC2" w:rsidRDefault="00BF4639">
      <w:pPr>
        <w:pStyle w:val="ConsPlusNormal0"/>
        <w:spacing w:before="200"/>
        <w:ind w:firstLine="540"/>
        <w:jc w:val="both"/>
      </w:pPr>
      <w:r>
        <w:t>схема наблюдательных станций контроля устойчивости бортов карьеров (разрезов) и откосов отвалов;</w:t>
      </w:r>
    </w:p>
    <w:p w:rsidR="00565AC2" w:rsidRDefault="00BF4639">
      <w:pPr>
        <w:pStyle w:val="ConsPlusNormal0"/>
        <w:spacing w:before="200"/>
        <w:ind w:firstLine="540"/>
        <w:jc w:val="both"/>
      </w:pPr>
      <w:r>
        <w:t>участки планируемых к рекультивации земель, планируемые к консервации (ликвидации) горные выработки.</w:t>
      </w:r>
    </w:p>
    <w:p w:rsidR="00565AC2" w:rsidRDefault="00BF4639">
      <w:pPr>
        <w:pStyle w:val="ConsPlusNormal0"/>
        <w:spacing w:before="200"/>
        <w:ind w:firstLine="540"/>
        <w:jc w:val="both"/>
      </w:pPr>
      <w:r>
        <w:t>15.4. На разрезах должны отображаться эксплуатационные блоки, участки, лавы, камеры, уступы, целики, их номера и иные характеризующие данные, границы отработки, горных отводов, безопасного ведения горных работ, опасных зон, контуры поставленных на государственный баланс запасов полезных ископаемых, горных выработок, углы падения пластов (рудных тел), предельные углы устойчивости и рабочие углы бортов карьеров (разрезов), откосов отвалов.</w:t>
      </w:r>
    </w:p>
    <w:p w:rsidR="00565AC2" w:rsidRDefault="00BF4639">
      <w:pPr>
        <w:pStyle w:val="ConsPlusNormal0"/>
        <w:spacing w:before="200"/>
        <w:ind w:firstLine="540"/>
        <w:jc w:val="both"/>
      </w:pPr>
      <w:r>
        <w:t xml:space="preserve">16. На графических материалах при подземной добыче твердых полезных ископаемых геотехнологическими способами, помимо сведений, указанных в </w:t>
      </w:r>
      <w:hyperlink w:anchor="P79" w:tooltip="13. Графические материалы должны отображать:">
        <w:r>
          <w:rPr>
            <w:color w:val="0000FF"/>
          </w:rPr>
          <w:t>пункте 13</w:t>
        </w:r>
      </w:hyperlink>
      <w:r>
        <w:t xml:space="preserve"> настоящих Требований, должны отображаться эксплуатационные, наблюдательные скважины, а также скважины, планируемые к бурению, ликвидации (консервации).</w:t>
      </w:r>
    </w:p>
    <w:p w:rsidR="00565AC2" w:rsidRDefault="00BF4639">
      <w:pPr>
        <w:pStyle w:val="ConsPlusNormal0"/>
        <w:spacing w:before="200"/>
        <w:ind w:firstLine="540"/>
        <w:jc w:val="both"/>
      </w:pPr>
      <w:r>
        <w:t>17. На графических материалах при первичной переработке (подготовке) твердых полезных ископаемых (при наличии перерабатывающих и (или) обогатительных производств в составе горнодобывающего предприятия) должны отображаться:</w:t>
      </w:r>
    </w:p>
    <w:p w:rsidR="00565AC2" w:rsidRDefault="00BF4639">
      <w:pPr>
        <w:pStyle w:val="ConsPlusNormal0"/>
        <w:spacing w:before="200"/>
        <w:ind w:firstLine="540"/>
        <w:jc w:val="both"/>
      </w:pPr>
      <w:r>
        <w:t>17.1. Границы гидротехнических сооружений, хвосто-, шламо-, водохранилищ (накопителей).</w:t>
      </w:r>
    </w:p>
    <w:p w:rsidR="00565AC2" w:rsidRDefault="00BF4639">
      <w:pPr>
        <w:pStyle w:val="ConsPlusNormal0"/>
        <w:spacing w:before="200"/>
        <w:ind w:firstLine="540"/>
        <w:jc w:val="both"/>
      </w:pPr>
      <w:r>
        <w:t>17.2. Карты складирования (намыва) хвостов и шламов с поквартальной разбивкой на предстоящий период.</w:t>
      </w:r>
    </w:p>
    <w:p w:rsidR="00565AC2" w:rsidRDefault="00BF4639">
      <w:pPr>
        <w:pStyle w:val="ConsPlusNormal0"/>
        <w:spacing w:before="200"/>
        <w:ind w:firstLine="540"/>
        <w:jc w:val="both"/>
      </w:pPr>
      <w:r>
        <w:t>17.3. Схема переработки минерального сырья.</w:t>
      </w:r>
    </w:p>
    <w:p w:rsidR="00565AC2" w:rsidRDefault="00BF4639">
      <w:pPr>
        <w:pStyle w:val="ConsPlusNormal0"/>
        <w:spacing w:before="200"/>
        <w:ind w:firstLine="540"/>
        <w:jc w:val="both"/>
      </w:pPr>
      <w:r>
        <w:lastRenderedPageBreak/>
        <w:t>17.4. Схемы цепи аппаратов опробования и контроля технологических процессов, а при раздельной переработке - по каждому сорту или виду сырья.</w:t>
      </w:r>
    </w:p>
    <w:p w:rsidR="00565AC2" w:rsidRDefault="00BF4639">
      <w:pPr>
        <w:pStyle w:val="ConsPlusNormal0"/>
        <w:spacing w:before="200"/>
        <w:ind w:firstLine="540"/>
        <w:jc w:val="both"/>
      </w:pPr>
      <w:r>
        <w:t>17.5. Сети электроснабжения, транспортные пути.</w:t>
      </w:r>
    </w:p>
    <w:p w:rsidR="00565AC2" w:rsidRDefault="00BF4639">
      <w:pPr>
        <w:pStyle w:val="ConsPlusNormal0"/>
        <w:spacing w:before="200"/>
        <w:ind w:firstLine="540"/>
        <w:jc w:val="both"/>
      </w:pPr>
      <w:r>
        <w:t xml:space="preserve">18. На графических материалах при разработке месторождений углеводородного сырья, помимо сведений, указанных в </w:t>
      </w:r>
      <w:hyperlink w:anchor="P79" w:tooltip="13. Графические материалы должны отображать:">
        <w:r>
          <w:rPr>
            <w:color w:val="0000FF"/>
          </w:rPr>
          <w:t>пункте 13</w:t>
        </w:r>
      </w:hyperlink>
      <w:r>
        <w:t xml:space="preserve"> настоящих Требований, должны отображаться:</w:t>
      </w:r>
    </w:p>
    <w:p w:rsidR="00565AC2" w:rsidRDefault="00BF4639">
      <w:pPr>
        <w:pStyle w:val="ConsPlusNormal0"/>
        <w:spacing w:before="200"/>
        <w:ind w:firstLine="540"/>
        <w:jc w:val="both"/>
      </w:pPr>
      <w:r>
        <w:t>18.1. На сводных планах горных работ - планируемые скважины к бурению, ликвидации (консервации); участки добычи общераспространенных полезных ископаемых и подземных вод, в том числе для собственных нужд; участки для закачки промышленных стоков и подтоварных вод в границах горного отвода для добычи углеводородного сырья; интегральные контуры запасов полезных ископаемых; геологические (тектонические) нарушения.</w:t>
      </w:r>
    </w:p>
    <w:p w:rsidR="00565AC2" w:rsidRDefault="00BF4639">
      <w:pPr>
        <w:pStyle w:val="ConsPlusNormal0"/>
        <w:spacing w:before="200"/>
        <w:ind w:firstLine="540"/>
        <w:jc w:val="both"/>
      </w:pPr>
      <w:r>
        <w:t>18.2. На планах поверхности:</w:t>
      </w:r>
    </w:p>
    <w:p w:rsidR="00565AC2" w:rsidRDefault="00BF4639">
      <w:pPr>
        <w:pStyle w:val="ConsPlusNormal0"/>
        <w:spacing w:before="200"/>
        <w:ind w:firstLine="540"/>
        <w:jc w:val="both"/>
      </w:pPr>
      <w:r>
        <w:t>объекты обустройства и застройки площади горного отвода, включая промышленные и кустовые площадки, места образования карстовых (термокарстовых) и иных провалов в границах горного отвода;</w:t>
      </w:r>
    </w:p>
    <w:p w:rsidR="00565AC2" w:rsidRDefault="00BF4639">
      <w:pPr>
        <w:pStyle w:val="ConsPlusNormal0"/>
        <w:spacing w:before="200"/>
        <w:ind w:firstLine="540"/>
        <w:jc w:val="both"/>
      </w:pPr>
      <w:r>
        <w:t xml:space="preserve">абзац утратил силу с 1 марта 2023 года. - </w:t>
      </w:r>
      <w:hyperlink r:id="rId27"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w:t>
        </w:r>
      </w:hyperlink>
      <w:r>
        <w:t xml:space="preserve"> Ростехнадзора от 04.04.2022 N 98.</w:t>
      </w:r>
    </w:p>
    <w:p w:rsidR="00565AC2" w:rsidRDefault="00BF4639">
      <w:pPr>
        <w:pStyle w:val="ConsPlusNormal0"/>
        <w:spacing w:before="200"/>
        <w:ind w:firstLine="540"/>
        <w:jc w:val="both"/>
      </w:pPr>
      <w:r>
        <w:t xml:space="preserve">19. На графических материалах при подземном хранении углеводородного сырья, помимо сведений, указанных в </w:t>
      </w:r>
      <w:hyperlink w:anchor="P79" w:tooltip="13. Графические материалы должны отображать:">
        <w:r>
          <w:rPr>
            <w:color w:val="0000FF"/>
          </w:rPr>
          <w:t>пункте 13</w:t>
        </w:r>
      </w:hyperlink>
      <w:r>
        <w:t xml:space="preserve"> настоящих Требований, должны отображаться:</w:t>
      </w:r>
    </w:p>
    <w:p w:rsidR="00565AC2" w:rsidRDefault="00BF4639">
      <w:pPr>
        <w:pStyle w:val="ConsPlusNormal0"/>
        <w:spacing w:before="200"/>
        <w:ind w:firstLine="540"/>
        <w:jc w:val="both"/>
      </w:pPr>
      <w:r>
        <w:t>19.1. На сводных планах горных работ - проекции планируемых скважин к бурению, ликвидации (консервации) от устья до забоя.</w:t>
      </w:r>
    </w:p>
    <w:p w:rsidR="00565AC2" w:rsidRDefault="00BF4639">
      <w:pPr>
        <w:pStyle w:val="ConsPlusNormal0"/>
        <w:spacing w:before="200"/>
        <w:ind w:firstLine="540"/>
        <w:jc w:val="both"/>
      </w:pPr>
      <w:r>
        <w:t>19.2. На планах поверхности:</w:t>
      </w:r>
    </w:p>
    <w:p w:rsidR="00565AC2" w:rsidRDefault="00BF4639">
      <w:pPr>
        <w:pStyle w:val="ConsPlusNormal0"/>
        <w:spacing w:before="200"/>
        <w:ind w:firstLine="540"/>
        <w:jc w:val="both"/>
      </w:pPr>
      <w:r>
        <w:t>объекты обустройства и застройки площади горного отвода, места образования карстовых и иных провалов, геологические (тектонические) нарушения;</w:t>
      </w:r>
    </w:p>
    <w:p w:rsidR="00565AC2" w:rsidRDefault="00BF4639">
      <w:pPr>
        <w:pStyle w:val="ConsPlusNormal0"/>
        <w:spacing w:before="200"/>
        <w:ind w:firstLine="540"/>
        <w:jc w:val="both"/>
      </w:pPr>
      <w:r>
        <w:t>схемы транспортирования закачиваемых и отбираемых углеводородов и транспортных путей.</w:t>
      </w:r>
    </w:p>
    <w:p w:rsidR="00565AC2" w:rsidRDefault="00BF4639">
      <w:pPr>
        <w:pStyle w:val="ConsPlusNormal0"/>
        <w:jc w:val="both"/>
      </w:pPr>
      <w:r>
        <w:t xml:space="preserve">(в ред. </w:t>
      </w:r>
      <w:hyperlink r:id="rId28"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Графические материалы должны включать структурные карты проектных и фактических контуров заполнения хранилищ углеводородами на конец текущего года.</w:t>
      </w:r>
    </w:p>
    <w:p w:rsidR="00565AC2" w:rsidRDefault="00BF4639">
      <w:pPr>
        <w:pStyle w:val="ConsPlusNormal0"/>
        <w:jc w:val="both"/>
      </w:pPr>
      <w:r>
        <w:t xml:space="preserve">(в ред. </w:t>
      </w:r>
      <w:hyperlink r:id="rId29"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 xml:space="preserve">20. На графических материалах при разработке месторождений лечебных грязей, торфа, сапропелей и иных специфических минеральных ресурсов, включая рапу лиманов и озер, помимо сведений, указанных в </w:t>
      </w:r>
      <w:hyperlink w:anchor="P79" w:tooltip="13. Графические материалы должны отображать:">
        <w:r>
          <w:rPr>
            <w:color w:val="0000FF"/>
          </w:rPr>
          <w:t>пункте 13</w:t>
        </w:r>
      </w:hyperlink>
      <w:r>
        <w:t xml:space="preserve"> настоящих Требований, должны отображаться:</w:t>
      </w:r>
    </w:p>
    <w:p w:rsidR="00565AC2" w:rsidRDefault="00BF4639">
      <w:pPr>
        <w:pStyle w:val="ConsPlusNormal0"/>
        <w:spacing w:before="200"/>
        <w:ind w:firstLine="540"/>
        <w:jc w:val="both"/>
      </w:pPr>
      <w:r>
        <w:t>горно-геологические и технологические условия разработки месторождений (участков недр);</w:t>
      </w:r>
    </w:p>
    <w:p w:rsidR="00565AC2" w:rsidRDefault="00BF4639">
      <w:pPr>
        <w:pStyle w:val="ConsPlusNormal0"/>
        <w:spacing w:before="200"/>
        <w:ind w:firstLine="540"/>
        <w:jc w:val="both"/>
      </w:pPr>
      <w:r>
        <w:t>места образования потерь полезных ископаемых;</w:t>
      </w:r>
    </w:p>
    <w:p w:rsidR="00565AC2" w:rsidRDefault="00BF4639">
      <w:pPr>
        <w:pStyle w:val="ConsPlusNormal0"/>
        <w:spacing w:before="200"/>
        <w:ind w:firstLine="540"/>
        <w:jc w:val="both"/>
      </w:pPr>
      <w:r>
        <w:t>границы зон округа горно-санитарной охраны и объекты застройки площади горного отвода (при наличии).</w:t>
      </w:r>
    </w:p>
    <w:p w:rsidR="00565AC2" w:rsidRDefault="00BF4639">
      <w:pPr>
        <w:pStyle w:val="ConsPlusNormal0"/>
        <w:spacing w:before="200"/>
        <w:ind w:firstLine="540"/>
        <w:jc w:val="both"/>
      </w:pPr>
      <w:r>
        <w:t xml:space="preserve">20.1. На графических материалах при разработке месторождений подземных вод (за исключением подземных вод для технологического использования), помимо сведений, указанных в </w:t>
      </w:r>
      <w:hyperlink w:anchor="P79" w:tooltip="13. Графические материалы должны отображать:">
        <w:r>
          <w:rPr>
            <w:color w:val="0000FF"/>
          </w:rPr>
          <w:t>пункте 13</w:t>
        </w:r>
      </w:hyperlink>
      <w:r>
        <w:t xml:space="preserve"> настоящих Требований, должны отображаться:</w:t>
      </w:r>
    </w:p>
    <w:p w:rsidR="00565AC2" w:rsidRDefault="00BF4639">
      <w:pPr>
        <w:pStyle w:val="ConsPlusNormal0"/>
        <w:jc w:val="both"/>
      </w:pPr>
      <w:r>
        <w:t xml:space="preserve">(в ред. </w:t>
      </w:r>
      <w:hyperlink r:id="rId30"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на сводных планах горных работ - эксплуатационные, резервные, наблюдательные и планируемые к бурению скважины, объекты, связанные с подготовкой подземных вод для их использования;</w:t>
      </w:r>
    </w:p>
    <w:p w:rsidR="00565AC2" w:rsidRDefault="00BF4639">
      <w:pPr>
        <w:pStyle w:val="ConsPlusNormal0"/>
        <w:spacing w:before="200"/>
        <w:ind w:firstLine="540"/>
        <w:jc w:val="both"/>
      </w:pPr>
      <w:r>
        <w:t>на планах поверхности - контуры каптажных сооружений, устья скважин, границы зон округа горно-санитарной охраны, объекты застройки площади горного отвода, схемы подготовки, движения добытых подземных вод, электроснабжения, транспортных путей, размещения приборов водоучета.</w:t>
      </w:r>
    </w:p>
    <w:p w:rsidR="00565AC2" w:rsidRDefault="00BF4639">
      <w:pPr>
        <w:pStyle w:val="ConsPlusNormal0"/>
        <w:spacing w:before="200"/>
        <w:ind w:firstLine="540"/>
        <w:jc w:val="both"/>
      </w:pPr>
      <w:r>
        <w:t>Графические материалы должны включать гидрогеологические карты и разрезы.</w:t>
      </w:r>
    </w:p>
    <w:p w:rsidR="00565AC2" w:rsidRDefault="00BF4639">
      <w:pPr>
        <w:pStyle w:val="ConsPlusNormal0"/>
        <w:spacing w:before="200"/>
        <w:ind w:firstLine="540"/>
        <w:jc w:val="both"/>
      </w:pPr>
      <w:bookmarkStart w:id="4" w:name="P155"/>
      <w:bookmarkEnd w:id="4"/>
      <w:r>
        <w:lastRenderedPageBreak/>
        <w:t>21. В случаях если ситуация местности (объектовый состав) в границах горного отвода и (или) система наблюдений за состоянием горного отвода и расположенных в его границах горных выработок (скважин), зданий, сооружений и иных объектов не претерпели изменений, сводные планы горных работ, планы поверхности должны обновляться (пополняться) по мере необходимости, но не реже одного раза в 5 лет.</w:t>
      </w:r>
    </w:p>
    <w:p w:rsidR="00565AC2" w:rsidRDefault="00BF4639">
      <w:pPr>
        <w:pStyle w:val="ConsPlusNormal0"/>
        <w:spacing w:before="200"/>
        <w:ind w:firstLine="540"/>
        <w:jc w:val="both"/>
      </w:pPr>
      <w:r>
        <w:t>Графические материалы по решению пользователя недр, лиц, осуществляющих подготовку планов (схем), дополнительно могут включать иные документы и сведения, обосновывающие технические (технологические) решения, параметры и показатели планируемых работ, связанных с пользованием недрами.</w:t>
      </w:r>
    </w:p>
    <w:p w:rsidR="00565AC2" w:rsidRDefault="00BF4639">
      <w:pPr>
        <w:pStyle w:val="ConsPlusNormal0"/>
        <w:spacing w:before="200"/>
        <w:ind w:firstLine="540"/>
        <w:jc w:val="both"/>
      </w:pPr>
      <w:r>
        <w:t>22. Пояснительная записка планов (схем) в зависимости от видов горных работ на объектах недропользования, полезных ископаемых и категории опасности опасных производственных объектов недропользования должна содержать мероприятия, направленные на выполнение требований по обеспечению безопасного ведения работ, связанных с пользованием недрами, в том числе для объектов, не включенных в реестр опасных производственных объектов, и соблюдение требований в области промышленной безопасности для опасных производственных объектов недропользования (за исключением сведений об организации производственного контроля за соблюдением требований промышленной безопасности).</w:t>
      </w:r>
    </w:p>
    <w:p w:rsidR="00565AC2" w:rsidRDefault="00BF4639">
      <w:pPr>
        <w:pStyle w:val="ConsPlusNormal0"/>
        <w:spacing w:before="200"/>
        <w:ind w:firstLine="540"/>
        <w:jc w:val="both"/>
      </w:pPr>
      <w:r>
        <w:t>Пояснительная записка планов (схем) должна содержать табличные материалы, отражающие основные технологические показатели по вскрышным, подготовительным, рекультивационным работам, работам по добыче полезных ископаемых и связанной с ними первичной переработкой минерального сырья, консервацией (ликвидацией) горных выработок (для месторождений твердых полезных ископаемых), геологическим и маркшейдерским работам (наблюдениям) на планируемый период.</w:t>
      </w:r>
    </w:p>
    <w:p w:rsidR="00565AC2" w:rsidRDefault="00BF4639">
      <w:pPr>
        <w:pStyle w:val="ConsPlusNormal0"/>
        <w:spacing w:before="200"/>
        <w:ind w:firstLine="540"/>
        <w:jc w:val="both"/>
      </w:pPr>
      <w:bookmarkStart w:id="5" w:name="P159"/>
      <w:bookmarkEnd w:id="5"/>
      <w:r>
        <w:t>23. Пояснительная записка планов (схем) должна содержать:</w:t>
      </w:r>
    </w:p>
    <w:p w:rsidR="00565AC2" w:rsidRDefault="00BF4639">
      <w:pPr>
        <w:pStyle w:val="ConsPlusNormal0"/>
        <w:spacing w:before="200"/>
        <w:ind w:firstLine="540"/>
        <w:jc w:val="both"/>
      </w:pPr>
      <w:bookmarkStart w:id="6" w:name="P160"/>
      <w:bookmarkEnd w:id="6"/>
      <w:r>
        <w:t>23.1. Наименование месторождения полезных ископаемых и (или) участка недр, его местоположение, срок начала разработки (эксплуатации).</w:t>
      </w:r>
    </w:p>
    <w:p w:rsidR="00565AC2" w:rsidRDefault="00BF4639">
      <w:pPr>
        <w:pStyle w:val="ConsPlusNormal0"/>
        <w:spacing w:before="200"/>
        <w:ind w:firstLine="540"/>
        <w:jc w:val="both"/>
      </w:pPr>
      <w:r>
        <w:t>23.2. Сведения о решении государственной экспертизы запасов полезных ископаемых в части их постановки на учет в государственном балансе запасов полезных ископаемых (на учет пользователя недр), отработки и списания с государственного баланса (учета организации) (по решению пользователя недр).</w:t>
      </w:r>
    </w:p>
    <w:p w:rsidR="00565AC2" w:rsidRDefault="00BF4639">
      <w:pPr>
        <w:pStyle w:val="ConsPlusNormal0"/>
        <w:spacing w:before="200"/>
        <w:ind w:firstLine="540"/>
        <w:jc w:val="both"/>
      </w:pPr>
      <w:r>
        <w:t xml:space="preserve">23.3. Сведения о наличии (реквизитах) лицензии на пользование недрами, проектной документации, ее согласовании и утверждении согласно </w:t>
      </w:r>
      <w:hyperlink w:anchor="P288" w:tooltip="Таблица N 1">
        <w:r>
          <w:rPr>
            <w:color w:val="0000FF"/>
          </w:rPr>
          <w:t>таблице 1</w:t>
        </w:r>
      </w:hyperlink>
      <w:r>
        <w:t xml:space="preserve"> приложения N 1 к настоящим Требованиям, а также сведения о соблюдении условий ранее согласованных планов (схем).</w:t>
      </w:r>
    </w:p>
    <w:p w:rsidR="00565AC2" w:rsidRDefault="00BF4639">
      <w:pPr>
        <w:pStyle w:val="ConsPlusNormal0"/>
        <w:spacing w:before="200"/>
        <w:ind w:firstLine="540"/>
        <w:jc w:val="both"/>
      </w:pPr>
      <w:r>
        <w:t>23.4. Сведения (количество, классификация (категории) о числящихся в государственном балансе запасов полезных ископаемых на учете пользователя недр запасов по участку недр на 1 января текущего года (при разработке месторождений твердых полезных ископаемых) (</w:t>
      </w:r>
      <w:hyperlink w:anchor="P313" w:tooltip="Таблица N 2">
        <w:r>
          <w:rPr>
            <w:color w:val="0000FF"/>
          </w:rPr>
          <w:t>таблицы N 2</w:t>
        </w:r>
      </w:hyperlink>
      <w:r>
        <w:t xml:space="preserve">, </w:t>
      </w:r>
      <w:hyperlink w:anchor="P361" w:tooltip="Таблица N 4">
        <w:r>
          <w:rPr>
            <w:color w:val="0000FF"/>
          </w:rPr>
          <w:t>4</w:t>
        </w:r>
      </w:hyperlink>
      <w:r>
        <w:t xml:space="preserve"> рекомендуемого образца приложения N 1 к настоящим Требованиям).</w:t>
      </w:r>
    </w:p>
    <w:p w:rsidR="00565AC2" w:rsidRDefault="00BF4639">
      <w:pPr>
        <w:pStyle w:val="ConsPlusNormal0"/>
        <w:jc w:val="both"/>
      </w:pPr>
      <w:r>
        <w:t xml:space="preserve">(пп. 23.4 в ред. </w:t>
      </w:r>
      <w:hyperlink r:id="rId31"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bookmarkStart w:id="7" w:name="P165"/>
      <w:bookmarkEnd w:id="7"/>
      <w:r>
        <w:t>23.5. Сведения о наличии предусмотренных законодательством Российской Федерации заключений государственных экспертиз и (или) экспертиз промышленной безопасности проектной документации на ведение работ, связанных с пользованием недрами (при добыче твердых полезных ископаемых и нефти шахтным способом).</w:t>
      </w:r>
    </w:p>
    <w:p w:rsidR="00565AC2" w:rsidRDefault="00BF4639">
      <w:pPr>
        <w:pStyle w:val="ConsPlusNormal0"/>
        <w:jc w:val="both"/>
      </w:pPr>
      <w:r>
        <w:t xml:space="preserve">(в ред. </w:t>
      </w:r>
      <w:hyperlink r:id="rId32"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23.6. Сведения о мероприятиях, обеспечивающих безопасное производство работ в предохранительных (охранных, барьерных) целиках и (или) при одновременном ведении горных работ открытым и подземным способами (при наличии).</w:t>
      </w:r>
    </w:p>
    <w:p w:rsidR="00565AC2" w:rsidRDefault="00BF4639">
      <w:pPr>
        <w:pStyle w:val="ConsPlusNormal0"/>
        <w:jc w:val="both"/>
      </w:pPr>
      <w:r>
        <w:t xml:space="preserve">(пп. 23.6 в ред. </w:t>
      </w:r>
      <w:hyperlink r:id="rId33"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23.7. Сведения о квалификации лиц (специальное образование, прохождение повышения квалификации, аттестация), ответственных за руководство горными, маркшейдерскими, геологическими работами.</w:t>
      </w:r>
    </w:p>
    <w:p w:rsidR="00565AC2" w:rsidRDefault="00BF4639">
      <w:pPr>
        <w:pStyle w:val="ConsPlusNormal0"/>
        <w:spacing w:before="200"/>
        <w:ind w:firstLine="540"/>
        <w:jc w:val="both"/>
      </w:pPr>
      <w:bookmarkStart w:id="8" w:name="P170"/>
      <w:bookmarkEnd w:id="8"/>
      <w:r>
        <w:t>23.8. Сведения об организации маркшейдерского и геологического обеспечения горных работ (</w:t>
      </w:r>
      <w:hyperlink w:anchor="P1608" w:tooltip="Таблица N 14">
        <w:r>
          <w:rPr>
            <w:color w:val="0000FF"/>
          </w:rPr>
          <w:t>таблица N 14</w:t>
        </w:r>
      </w:hyperlink>
      <w:r>
        <w:t xml:space="preserve"> рекомендуемого образца приложения N 1 к настоящим Требованиям);</w:t>
      </w:r>
    </w:p>
    <w:p w:rsidR="00565AC2" w:rsidRDefault="00BF4639">
      <w:pPr>
        <w:pStyle w:val="ConsPlusNormal0"/>
        <w:jc w:val="both"/>
      </w:pPr>
      <w:r>
        <w:lastRenderedPageBreak/>
        <w:t xml:space="preserve">(в ред. </w:t>
      </w:r>
      <w:hyperlink r:id="rId34"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23.9. Сведения о подлежащих ликвидации (консервации) горных выработках (скважинах), участках, блоках, горизонтах на отработанных частях месторождений (при добыче твердых полезных ископаемых и нефти шахтным способом).</w:t>
      </w:r>
    </w:p>
    <w:p w:rsidR="00565AC2" w:rsidRDefault="00BF4639">
      <w:pPr>
        <w:pStyle w:val="ConsPlusNormal0"/>
        <w:spacing w:before="200"/>
        <w:ind w:firstLine="540"/>
        <w:jc w:val="both"/>
      </w:pPr>
      <w:r>
        <w:t>Для объектов добычи углеводородного сырья, за исключением добычи нефти шахтным способом, предоставляются сведения о планируемых к ликвидации (консервации) скважинах.</w:t>
      </w:r>
    </w:p>
    <w:p w:rsidR="00565AC2" w:rsidRDefault="00BF4639">
      <w:pPr>
        <w:pStyle w:val="ConsPlusNormal0"/>
        <w:jc w:val="both"/>
      </w:pPr>
      <w:r>
        <w:t xml:space="preserve">(пп. 23.9 в ред. </w:t>
      </w:r>
      <w:hyperlink r:id="rId35"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 xml:space="preserve">24. Пояснительная записка планов развития горных работ, помимо сведений, указанных в </w:t>
      </w:r>
      <w:hyperlink w:anchor="P159" w:tooltip="23. Пояснительная записка планов (схем) должна содержать:">
        <w:r>
          <w:rPr>
            <w:color w:val="0000FF"/>
          </w:rPr>
          <w:t>пункте 23</w:t>
        </w:r>
      </w:hyperlink>
      <w:r>
        <w:t xml:space="preserve"> настоящих Требований, должна содержать:</w:t>
      </w:r>
    </w:p>
    <w:p w:rsidR="00565AC2" w:rsidRDefault="00BF4639">
      <w:pPr>
        <w:pStyle w:val="ConsPlusNormal0"/>
        <w:spacing w:before="200"/>
        <w:ind w:firstLine="540"/>
        <w:jc w:val="both"/>
      </w:pPr>
      <w:bookmarkStart w:id="9" w:name="P176"/>
      <w:bookmarkEnd w:id="9"/>
      <w:r>
        <w:t>24.1. Сведения об объемах добычи полезных ископаемых за текущий и на планируемый периоды (по выемочным единицам для месторождений твердых полезных ископаемых).</w:t>
      </w:r>
    </w:p>
    <w:p w:rsidR="00565AC2" w:rsidRDefault="00BF4639">
      <w:pPr>
        <w:pStyle w:val="ConsPlusNormal0"/>
        <w:jc w:val="both"/>
      </w:pPr>
      <w:r>
        <w:t xml:space="preserve">(пп. 24.1 в ред. </w:t>
      </w:r>
      <w:hyperlink r:id="rId36"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bookmarkStart w:id="10" w:name="P178"/>
      <w:bookmarkEnd w:id="10"/>
      <w:r>
        <w:t>24.2. Сведения о нормативах потерь полезных ископаемых, утвержденных в порядке, установленном законодательством Российской Федерации о недрах, об объемах фактических потерь за год (период), предшествующий планируемому, и о планируемых объемах потерь на предстоящий период (при разработке месторождений твердых полезных ископаемых).</w:t>
      </w:r>
    </w:p>
    <w:p w:rsidR="00565AC2" w:rsidRDefault="00BF4639">
      <w:pPr>
        <w:pStyle w:val="ConsPlusNormal0"/>
        <w:spacing w:before="200"/>
        <w:ind w:firstLine="540"/>
        <w:jc w:val="both"/>
      </w:pPr>
      <w:bookmarkStart w:id="11" w:name="P179"/>
      <w:bookmarkEnd w:id="11"/>
      <w:r>
        <w:t>24.3. Сведения о результатах наблюдений за состоянием горных отводов, включая наблюдения за сдвижением массива горных пород (оседания земной поверхности), деформациями охраняемых зданий, сооружений и объектов и другими негативными проявлениями, связанными с проведением горных работ, с указанием расчетных величин деформаций (сдвижения, оседания) и фактических показателей.</w:t>
      </w:r>
    </w:p>
    <w:p w:rsidR="00565AC2" w:rsidRDefault="00BF4639">
      <w:pPr>
        <w:pStyle w:val="ConsPlusNormal0"/>
        <w:spacing w:before="200"/>
        <w:ind w:firstLine="540"/>
        <w:jc w:val="both"/>
      </w:pPr>
      <w:bookmarkStart w:id="12" w:name="P180"/>
      <w:bookmarkEnd w:id="12"/>
      <w:r>
        <w:t xml:space="preserve">В отношении маркшейдерских работ (наблюдений), осуществляемых на месторождениях углеводородного сырья, приводятся сведения, указанные в </w:t>
      </w:r>
      <w:hyperlink w:anchor="P179" w:tooltip="24.3. Сведения о результатах наблюдений за состоянием горных отводов, включая наблюдения за сдвижением массива горных пород (оседания земной поверхности), деформациями охраняемых зданий, сооружений и объектов и другими негативными проявлениями, связанными с пр">
        <w:r>
          <w:rPr>
            <w:color w:val="0000FF"/>
          </w:rPr>
          <w:t>абзаце 1</w:t>
        </w:r>
      </w:hyperlink>
      <w:r>
        <w:t xml:space="preserve"> настоящего подпункта, в случаях, когда по результатам проведенных маркшейдерских наблюдений выявлены отклонения фактических значений величин деформаций (сдвижения, оседания), превышающие или равные допустимым (критическим) значениям, установленным проектной документацией на производство маркшейдерских работ и (или) иной проектной документацией, а также в случаях, когда нарушены требования к установленной цикличности проведения наблюдений.</w:t>
      </w:r>
    </w:p>
    <w:p w:rsidR="00565AC2" w:rsidRDefault="00BF4639">
      <w:pPr>
        <w:pStyle w:val="ConsPlusNormal0"/>
        <w:spacing w:before="200"/>
        <w:ind w:firstLine="540"/>
        <w:jc w:val="both"/>
      </w:pPr>
      <w:bookmarkStart w:id="13" w:name="P181"/>
      <w:bookmarkEnd w:id="13"/>
      <w:r>
        <w:t>25. Пояснительная записка планов должна включать сведения о мероприятиях, обеспечивающих:</w:t>
      </w:r>
    </w:p>
    <w:p w:rsidR="00565AC2" w:rsidRDefault="00BF4639">
      <w:pPr>
        <w:pStyle w:val="ConsPlusNormal0"/>
        <w:spacing w:before="200"/>
        <w:ind w:firstLine="540"/>
        <w:jc w:val="both"/>
      </w:pPr>
      <w:bookmarkStart w:id="14" w:name="P182"/>
      <w:bookmarkEnd w:id="14"/>
      <w:r>
        <w:t>25.1. Организацию наблюдений за состоянием горных отводов.</w:t>
      </w:r>
    </w:p>
    <w:p w:rsidR="00565AC2" w:rsidRDefault="00BF4639">
      <w:pPr>
        <w:pStyle w:val="ConsPlusNormal0"/>
        <w:spacing w:before="200"/>
        <w:ind w:firstLine="540"/>
        <w:jc w:val="both"/>
      </w:pPr>
      <w:r>
        <w:t xml:space="preserve">В отношении маркшейдерских работ (наблюдений), осуществляемых на месторождениях углеводородного сырья, приводятся сведения о мероприятиях, обеспечивающих безопасные условия эксплуатации участков (объектов, сооружений) в случаях, указанных в </w:t>
      </w:r>
      <w:hyperlink w:anchor="P180" w:tooltip="В отношении маркшейдерских работ (наблюдений), осуществляемых на месторождениях углеводородного сырья, приводятся сведения, указанные в абзаце 1 настоящего подпункта, в случаях, когда по результатам проведенных маркшейдерских наблюдений выявлены отклонения фак">
        <w:r>
          <w:rPr>
            <w:color w:val="0000FF"/>
          </w:rPr>
          <w:t>абзаце 2 подпункта 24.3 пункта 24</w:t>
        </w:r>
      </w:hyperlink>
      <w:r>
        <w:t xml:space="preserve"> настоящих Требований.</w:t>
      </w:r>
    </w:p>
    <w:p w:rsidR="00565AC2" w:rsidRDefault="00BF4639">
      <w:pPr>
        <w:pStyle w:val="ConsPlusNormal0"/>
        <w:spacing w:before="200"/>
        <w:ind w:firstLine="540"/>
        <w:jc w:val="both"/>
      </w:pPr>
      <w:bookmarkStart w:id="15" w:name="P184"/>
      <w:bookmarkEnd w:id="15"/>
      <w:r>
        <w:t>25.2. Достоверный учет количества добываемого минерального сырья в общем объеме горной массы, в том числе при маркшейдерском, весовом, метрологическом контроле (при разработке месторождений твердых полезных ископаемых).</w:t>
      </w:r>
    </w:p>
    <w:p w:rsidR="00565AC2" w:rsidRDefault="00BF4639">
      <w:pPr>
        <w:pStyle w:val="ConsPlusNormal0"/>
        <w:spacing w:before="200"/>
        <w:ind w:firstLine="540"/>
        <w:jc w:val="both"/>
      </w:pPr>
      <w:bookmarkStart w:id="16" w:name="P185"/>
      <w:bookmarkEnd w:id="16"/>
      <w:r>
        <w:t>25.3. Консервацию и (или) ликвидацию горных выработок, в том числе скважин, рекультивацию нарушенных горными работами земель (при разработке месторождений твердых полезных ископаемых при наличии).</w:t>
      </w:r>
    </w:p>
    <w:p w:rsidR="00565AC2" w:rsidRDefault="00BF4639">
      <w:pPr>
        <w:pStyle w:val="ConsPlusNormal0"/>
        <w:spacing w:before="200"/>
        <w:ind w:firstLine="540"/>
        <w:jc w:val="both"/>
      </w:pPr>
      <w:r>
        <w:t>26. Пояснительная записка планов, по решению пользователя недр, может включать обоснования:</w:t>
      </w:r>
    </w:p>
    <w:p w:rsidR="00565AC2" w:rsidRDefault="00BF4639">
      <w:pPr>
        <w:pStyle w:val="ConsPlusNormal0"/>
        <w:spacing w:before="200"/>
        <w:ind w:firstLine="540"/>
        <w:jc w:val="both"/>
      </w:pPr>
      <w:r>
        <w:t>26.1. Объемов нормируемых потерь полезных ископаемых, в том числе общераспространенных и подземных вод.</w:t>
      </w:r>
    </w:p>
    <w:p w:rsidR="00565AC2" w:rsidRDefault="00BF4639">
      <w:pPr>
        <w:pStyle w:val="ConsPlusNormal0"/>
        <w:spacing w:before="200"/>
        <w:ind w:firstLine="540"/>
        <w:jc w:val="both"/>
      </w:pPr>
      <w:r>
        <w:t xml:space="preserve">26.2. Параметров и показателей планируемых на предстоящий период работ, связанных с пользованием недрами, в случаях, предусмотренных </w:t>
      </w:r>
      <w:hyperlink r:id="rId3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пунктом 9</w:t>
        </w:r>
      </w:hyperlink>
      <w:r>
        <w:t xml:space="preserve"> Правил N 1466.</w:t>
      </w:r>
    </w:p>
    <w:p w:rsidR="00565AC2" w:rsidRDefault="00BF4639">
      <w:pPr>
        <w:pStyle w:val="ConsPlusNormal0"/>
        <w:spacing w:before="200"/>
        <w:ind w:firstLine="540"/>
        <w:jc w:val="both"/>
      </w:pPr>
      <w:r>
        <w:t>26.3. Объемов добычи полезных ископаемых с допустимыми отклонениями от планируемых величин и (или) установленных лицензией на пользование недрами, проектной документацией.</w:t>
      </w:r>
    </w:p>
    <w:p w:rsidR="00565AC2" w:rsidRDefault="00BF4639">
      <w:pPr>
        <w:pStyle w:val="ConsPlusNormal0"/>
        <w:spacing w:before="200"/>
        <w:ind w:firstLine="540"/>
        <w:jc w:val="both"/>
      </w:pPr>
      <w:bookmarkStart w:id="17" w:name="P190"/>
      <w:bookmarkEnd w:id="17"/>
      <w:r>
        <w:lastRenderedPageBreak/>
        <w:t xml:space="preserve">27. При разработке месторождений твердых полезных ископаемых пояснительная записка планов развития горных работ, помимо сведений, указанных в </w:t>
      </w:r>
      <w:hyperlink w:anchor="P159" w:tooltip="23. Пояснительная записка планов (схем) должна содержать:">
        <w:r>
          <w:rPr>
            <w:color w:val="0000FF"/>
          </w:rPr>
          <w:t>пунктах 23</w:t>
        </w:r>
      </w:hyperlink>
      <w:r>
        <w:t xml:space="preserve"> - </w:t>
      </w:r>
      <w:hyperlink w:anchor="P181" w:tooltip="25. Пояснительная записка планов должна включать сведения о мероприятиях, обеспечивающих:">
        <w:r>
          <w:rPr>
            <w:color w:val="0000FF"/>
          </w:rPr>
          <w:t>25</w:t>
        </w:r>
      </w:hyperlink>
      <w:r>
        <w:t xml:space="preserve"> настоящих Требований, должна содержать:</w:t>
      </w:r>
    </w:p>
    <w:p w:rsidR="00565AC2" w:rsidRDefault="00BF4639">
      <w:pPr>
        <w:pStyle w:val="ConsPlusNormal0"/>
        <w:spacing w:before="200"/>
        <w:ind w:firstLine="540"/>
        <w:jc w:val="both"/>
      </w:pPr>
      <w:r>
        <w:t>27.1. Сведения о применяемых системах разработки, их удельном весе в объеме годовой добычи.</w:t>
      </w:r>
    </w:p>
    <w:p w:rsidR="00565AC2" w:rsidRDefault="00BF4639">
      <w:pPr>
        <w:pStyle w:val="ConsPlusNormal0"/>
        <w:spacing w:before="200"/>
        <w:ind w:firstLine="540"/>
        <w:jc w:val="both"/>
      </w:pPr>
      <w:r>
        <w:t>27.2. Сведения о планируемых объемах проходки (проведения) горных выработок.</w:t>
      </w:r>
    </w:p>
    <w:p w:rsidR="00565AC2" w:rsidRDefault="00BF4639">
      <w:pPr>
        <w:pStyle w:val="ConsPlusNormal0"/>
        <w:spacing w:before="200"/>
        <w:ind w:firstLine="540"/>
        <w:jc w:val="both"/>
      </w:pPr>
      <w:r>
        <w:t>27.3. Данные о фактической обеспеченности запасами полезных ископаемых по степени их подготовленности к отработке, включая количество вскрытых, подготовленных и готовых к выемке запасов.</w:t>
      </w:r>
    </w:p>
    <w:p w:rsidR="00565AC2" w:rsidRDefault="00BF4639">
      <w:pPr>
        <w:pStyle w:val="ConsPlusNormal0"/>
        <w:spacing w:before="200"/>
        <w:ind w:firstLine="540"/>
        <w:jc w:val="both"/>
      </w:pPr>
      <w:r>
        <w:t>27.4. Сведения о временно неактивных запасах полезных ископаемых, причины их образования и намечаемые сроки погашения.</w:t>
      </w:r>
    </w:p>
    <w:p w:rsidR="00565AC2" w:rsidRDefault="00BF4639">
      <w:pPr>
        <w:pStyle w:val="ConsPlusNormal0"/>
        <w:spacing w:before="200"/>
        <w:ind w:firstLine="540"/>
        <w:jc w:val="both"/>
      </w:pPr>
      <w:r>
        <w:t>27.5. Сведения о мероприятиях по совершенствованию технологий первичной переработки (подготовки) минерального сырья (при наличии перерабатывающих производств в составе горнодобывающего производства).</w:t>
      </w:r>
    </w:p>
    <w:p w:rsidR="00565AC2" w:rsidRDefault="00BF4639">
      <w:pPr>
        <w:pStyle w:val="ConsPlusNormal0"/>
        <w:spacing w:before="200"/>
        <w:ind w:firstLine="540"/>
        <w:jc w:val="both"/>
      </w:pPr>
      <w:r>
        <w:t xml:space="preserve">28. При разработке месторождений твердых полезных ископаемых подземным способом пояснительная записка планов, помимо сведений, указанных в </w:t>
      </w:r>
      <w:hyperlink w:anchor="P159" w:tooltip="23. Пояснительная записка планов (схем) должна содержать:">
        <w:r>
          <w:rPr>
            <w:color w:val="0000FF"/>
          </w:rPr>
          <w:t>пунктах 23</w:t>
        </w:r>
      </w:hyperlink>
      <w:r>
        <w:t xml:space="preserve"> - </w:t>
      </w:r>
      <w:hyperlink w:anchor="P181" w:tooltip="25. Пояснительная записка планов должна включать сведения о мероприятиях, обеспечивающих:">
        <w:r>
          <w:rPr>
            <w:color w:val="0000FF"/>
          </w:rPr>
          <w:t>25</w:t>
        </w:r>
      </w:hyperlink>
      <w:r>
        <w:t>,</w:t>
      </w:r>
      <w:hyperlink w:anchor="P190" w:tooltip="27. При разработке месторождений твердых полезных ископаемых пояснительная записка планов развития горных работ, помимо сведений, указанных в пунктах 23 - 25 настоящих Требований, должна содержать:">
        <w:r>
          <w:rPr>
            <w:color w:val="0000FF"/>
          </w:rPr>
          <w:t>27</w:t>
        </w:r>
      </w:hyperlink>
      <w:r>
        <w:t xml:space="preserve"> настоящих Требований, должна содержать:</w:t>
      </w:r>
    </w:p>
    <w:p w:rsidR="00565AC2" w:rsidRDefault="00BF4639">
      <w:pPr>
        <w:pStyle w:val="ConsPlusNormal0"/>
        <w:spacing w:before="200"/>
        <w:ind w:firstLine="540"/>
        <w:jc w:val="both"/>
      </w:pPr>
      <w:r>
        <w:t>28.1. Сведения об организации контроля за состоянием рудничной (шахтной) атмосферы, ее температурой, содержанием в ней кислорода, вредных и взрывоопасных газов и пылей.</w:t>
      </w:r>
    </w:p>
    <w:p w:rsidR="00565AC2" w:rsidRDefault="00BF4639">
      <w:pPr>
        <w:pStyle w:val="ConsPlusNormal0"/>
        <w:spacing w:before="200"/>
        <w:ind w:firstLine="540"/>
        <w:jc w:val="both"/>
      </w:pPr>
      <w:r>
        <w:t>28.2. Сведения о вентиляционном хозяйстве шахты (рудника), обеспеченности горных выработок необходимым количеством воздуха.</w:t>
      </w:r>
    </w:p>
    <w:p w:rsidR="00565AC2" w:rsidRDefault="00BF4639">
      <w:pPr>
        <w:pStyle w:val="ConsPlusNormal0"/>
        <w:spacing w:before="200"/>
        <w:ind w:firstLine="540"/>
        <w:jc w:val="both"/>
      </w:pPr>
      <w:r>
        <w:t xml:space="preserve">28.3. Сведения о наличии договора с профессиональными аварийно-спасательными службами или с профессиональными аварийно-спасательными формированиями на горноспасательное обслуживание либо сведения о создании собственных профессиональных аварийно-спасательных служб или профессиональных аварийно-спасательных формирований, а также сведения о нештатных аварийно-спасательных формированиях из числа работников, предусмотренных </w:t>
      </w:r>
      <w:hyperlink r:id="rId3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пунктом 1 статьи 10</w:t>
        </w:r>
      </w:hyperlink>
      <w:r>
        <w:t xml:space="preserve"> Федерального закона N 116-ФЗ от 21 июля 1997 г. "О промышленной безопасности опасных производственных объектов", (Собрание законодательства Российской Федерации, 1997, N 30, ст. 3588; 2013, N 9, ст. 874).</w:t>
      </w:r>
    </w:p>
    <w:p w:rsidR="00565AC2" w:rsidRDefault="00BF4639">
      <w:pPr>
        <w:pStyle w:val="ConsPlusNormal0"/>
        <w:jc w:val="both"/>
      </w:pPr>
      <w:r>
        <w:t xml:space="preserve">(пп. 28.3 в ред. </w:t>
      </w:r>
      <w:hyperlink r:id="rId39"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Приказа</w:t>
        </w:r>
      </w:hyperlink>
      <w:r>
        <w:t xml:space="preserve"> Ростехнадзора от 25.04.2022 N 146)</w:t>
      </w:r>
    </w:p>
    <w:p w:rsidR="00565AC2" w:rsidRDefault="00BF4639">
      <w:pPr>
        <w:pStyle w:val="ConsPlusNormal0"/>
        <w:spacing w:before="200"/>
        <w:ind w:firstLine="540"/>
        <w:jc w:val="both"/>
      </w:pPr>
      <w:r>
        <w:t>28.4. Сведения о специальных мероприятиях по наблюдению за проявлением горного давления, управлению деформационными процессами горного массива, прогнозированию и предупреждению обрушений, горных ударов, внезапных выбросов газов, полезных ископаемых, горных пород, прорывов воды, пульпы, а также по видам и объемам работ по профилактике и тушению пожаров в горных выработках.</w:t>
      </w:r>
    </w:p>
    <w:p w:rsidR="00565AC2" w:rsidRDefault="00BF4639">
      <w:pPr>
        <w:pStyle w:val="ConsPlusNormal0"/>
        <w:jc w:val="both"/>
      </w:pPr>
      <w:r>
        <w:t xml:space="preserve">(в ред. </w:t>
      </w:r>
      <w:hyperlink r:id="rId40"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Приказа</w:t>
        </w:r>
      </w:hyperlink>
      <w:r>
        <w:t xml:space="preserve"> Ростехнадзора от 25.04.2022 N 146)</w:t>
      </w:r>
    </w:p>
    <w:p w:rsidR="00565AC2" w:rsidRDefault="00BF4639">
      <w:pPr>
        <w:pStyle w:val="ConsPlusNormal0"/>
        <w:spacing w:before="200"/>
        <w:ind w:firstLine="540"/>
        <w:jc w:val="both"/>
      </w:pPr>
      <w:r>
        <w:t>28.5. Сведения о системах контроля (позиционирования) нахождения людей в подземных горных выработках.</w:t>
      </w:r>
    </w:p>
    <w:p w:rsidR="00565AC2" w:rsidRDefault="00BF4639">
      <w:pPr>
        <w:pStyle w:val="ConsPlusNormal0"/>
        <w:spacing w:before="200"/>
        <w:ind w:firstLine="540"/>
        <w:jc w:val="both"/>
      </w:pPr>
      <w:r>
        <w:t>28.6. Сведения о природной метаноносности угольных пластов (м</w:t>
      </w:r>
      <w:r>
        <w:rPr>
          <w:vertAlign w:val="superscript"/>
        </w:rPr>
        <w:t>3</w:t>
      </w:r>
      <w:r>
        <w:t>/т): для строящихся и реконструируемых шахт - по данным геологоразведочных работ, для действующих - по фактическому газовыделению в горные выработки.</w:t>
      </w:r>
    </w:p>
    <w:p w:rsidR="00565AC2" w:rsidRDefault="00BF4639">
      <w:pPr>
        <w:pStyle w:val="ConsPlusNormal0"/>
        <w:jc w:val="both"/>
      </w:pPr>
      <w:r>
        <w:t xml:space="preserve">(пп. 28.6 введен </w:t>
      </w:r>
      <w:hyperlink r:id="rId41"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Приказом</w:t>
        </w:r>
      </w:hyperlink>
      <w:r>
        <w:t xml:space="preserve"> Ростехнадзора от 25.04.2022 N 146)</w:t>
      </w:r>
    </w:p>
    <w:p w:rsidR="00565AC2" w:rsidRDefault="00BF4639">
      <w:pPr>
        <w:pStyle w:val="ConsPlusNormal0"/>
        <w:spacing w:before="200"/>
        <w:ind w:firstLine="540"/>
        <w:jc w:val="both"/>
      </w:pPr>
      <w:r>
        <w:t>28.7. Сведения о применяемых способах и схемах дегазации разрабатываемых угольных пластов, сближенных подрабатываемых и надрабатываемых угольных пластов, газосодержащих пород и выработанных пространств угольных шахт, название технической и эксплуатационной документации на проведение дегазации, сведения об экспертизе промышленной безопасности и ее регистрации.</w:t>
      </w:r>
    </w:p>
    <w:p w:rsidR="00565AC2" w:rsidRDefault="00BF4639">
      <w:pPr>
        <w:pStyle w:val="ConsPlusNormal0"/>
        <w:jc w:val="both"/>
      </w:pPr>
      <w:r>
        <w:t xml:space="preserve">(пп. 28.7 введен </w:t>
      </w:r>
      <w:hyperlink r:id="rId42"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Приказом</w:t>
        </w:r>
      </w:hyperlink>
      <w:r>
        <w:t xml:space="preserve"> Ростехнадзора от 25.04.2022 N 146)</w:t>
      </w:r>
    </w:p>
    <w:p w:rsidR="00565AC2" w:rsidRDefault="00BF4639">
      <w:pPr>
        <w:pStyle w:val="ConsPlusNormal0"/>
        <w:spacing w:before="200"/>
        <w:ind w:firstLine="540"/>
        <w:jc w:val="both"/>
      </w:pPr>
      <w:r>
        <w:t>28.8. Сведения о наличии пунктов переключения в самоспасатели, пунктов коллективного спасения (камер аварийного воздухоснабжения, подземных камер-убежищ).</w:t>
      </w:r>
    </w:p>
    <w:p w:rsidR="00565AC2" w:rsidRDefault="00BF4639">
      <w:pPr>
        <w:pStyle w:val="ConsPlusNormal0"/>
        <w:jc w:val="both"/>
      </w:pPr>
      <w:r>
        <w:t xml:space="preserve">(пп. 28.8 введен </w:t>
      </w:r>
      <w:hyperlink r:id="rId43" w:tooltip="Приказ Ростехнадзора от 25.04.2022 N 146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w:r>
          <w:rPr>
            <w:color w:val="0000FF"/>
          </w:rPr>
          <w:t>Приказом</w:t>
        </w:r>
      </w:hyperlink>
      <w:r>
        <w:t xml:space="preserve"> Ростехнадзора от 25.04.2022 N 146)</w:t>
      </w:r>
    </w:p>
    <w:p w:rsidR="00565AC2" w:rsidRDefault="00BF4639">
      <w:pPr>
        <w:pStyle w:val="ConsPlusNormal0"/>
        <w:spacing w:before="200"/>
        <w:ind w:firstLine="540"/>
        <w:jc w:val="both"/>
      </w:pPr>
      <w:bookmarkStart w:id="18" w:name="P210"/>
      <w:bookmarkEnd w:id="18"/>
      <w:r>
        <w:lastRenderedPageBreak/>
        <w:t xml:space="preserve">29. При разработке месторождений углеводородного сырья пояснительная записка планов, помимо сведений, указанных в </w:t>
      </w:r>
      <w:hyperlink w:anchor="P159" w:tooltip="23. Пояснительная записка планов (схем) должна содержать:">
        <w:r>
          <w:rPr>
            <w:color w:val="0000FF"/>
          </w:rPr>
          <w:t>пунктах 23</w:t>
        </w:r>
      </w:hyperlink>
      <w:r>
        <w:t xml:space="preserve"> - </w:t>
      </w:r>
      <w:hyperlink w:anchor="P181" w:tooltip="25. Пояснительная записка планов должна включать сведения о мероприятиях, обеспечивающих:">
        <w:r>
          <w:rPr>
            <w:color w:val="0000FF"/>
          </w:rPr>
          <w:t>25</w:t>
        </w:r>
      </w:hyperlink>
      <w:r>
        <w:t xml:space="preserve"> настоящих Требований, должна содержать:</w:t>
      </w:r>
    </w:p>
    <w:p w:rsidR="00565AC2" w:rsidRDefault="00BF4639">
      <w:pPr>
        <w:pStyle w:val="ConsPlusNormal0"/>
        <w:spacing w:before="200"/>
        <w:ind w:firstLine="540"/>
        <w:jc w:val="both"/>
      </w:pPr>
      <w:r>
        <w:t>29.1. Сведения об организации работ по взаимодействию пользователя недр и (или) организации, осуществляющей на договорной основе работы, связанные с пользованием недрами на объектах недропользования пользователя недр, относящихся к категории опасных производственных объектов, с профессиональными службами по предупреждению и ликвидации открытых нефтяных и газовых фонтанов.</w:t>
      </w:r>
    </w:p>
    <w:p w:rsidR="00565AC2" w:rsidRDefault="00BF4639">
      <w:pPr>
        <w:pStyle w:val="ConsPlusNormal0"/>
        <w:jc w:val="both"/>
      </w:pPr>
      <w:r>
        <w:t xml:space="preserve">(в ред. </w:t>
      </w:r>
      <w:hyperlink r:id="rId44"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29.2. Сведения о фонде скважин участка недр.</w:t>
      </w:r>
    </w:p>
    <w:p w:rsidR="00565AC2" w:rsidRDefault="00BF4639">
      <w:pPr>
        <w:pStyle w:val="ConsPlusNormal0"/>
        <w:jc w:val="both"/>
      </w:pPr>
      <w:r>
        <w:t xml:space="preserve">(пп. 29.2 введен </w:t>
      </w:r>
      <w:hyperlink r:id="rId45"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Приказом</w:t>
        </w:r>
      </w:hyperlink>
      <w:r>
        <w:t xml:space="preserve"> Ростехнадзора от 04.04.2022 N 98)</w:t>
      </w:r>
    </w:p>
    <w:p w:rsidR="00565AC2" w:rsidRDefault="00BF4639">
      <w:pPr>
        <w:pStyle w:val="ConsPlusNormal0"/>
        <w:spacing w:before="200"/>
        <w:ind w:firstLine="540"/>
        <w:jc w:val="both"/>
      </w:pPr>
      <w:r>
        <w:t xml:space="preserve">30. При подземном хранении углеводородного сырья пояснительная записка планов, помимо сведений, указанных в </w:t>
      </w:r>
      <w:hyperlink w:anchor="P159" w:tooltip="23. Пояснительная записка планов (схем) должна содержать:">
        <w:r>
          <w:rPr>
            <w:color w:val="0000FF"/>
          </w:rPr>
          <w:t>пункте 23</w:t>
        </w:r>
      </w:hyperlink>
      <w:r>
        <w:t xml:space="preserve">, </w:t>
      </w:r>
      <w:hyperlink w:anchor="P179" w:tooltip="24.3. Сведения о результатах наблюдений за состоянием горных отводов, включая наблюдения за сдвижением массива горных пород (оседания земной поверхности), деформациями охраняемых зданий, сооружений и объектов и другими негативными проявлениями, связанными с пр">
        <w:r>
          <w:rPr>
            <w:color w:val="0000FF"/>
          </w:rPr>
          <w:t>подпункте 24.3 пункта 24</w:t>
        </w:r>
      </w:hyperlink>
      <w:r>
        <w:t xml:space="preserve">, в </w:t>
      </w:r>
      <w:hyperlink w:anchor="P182" w:tooltip="25.1. Организацию наблюдений за состоянием горных отводов.">
        <w:r>
          <w:rPr>
            <w:color w:val="0000FF"/>
          </w:rPr>
          <w:t>подпунктах 25.1</w:t>
        </w:r>
      </w:hyperlink>
      <w:r>
        <w:t xml:space="preserve">, </w:t>
      </w:r>
      <w:hyperlink w:anchor="P185" w:tooltip="25.3. Консервацию и (или) ликвидацию горных выработок, в том числе скважин, рекультивацию нарушенных горными работами земель (при разработке месторождений твердых полезных ископаемых при наличии).">
        <w:r>
          <w:rPr>
            <w:color w:val="0000FF"/>
          </w:rPr>
          <w:t>25.3 пункта 25</w:t>
        </w:r>
      </w:hyperlink>
      <w:r>
        <w:t xml:space="preserve">, в </w:t>
      </w:r>
      <w:hyperlink w:anchor="P210" w:tooltip="29. При разработке месторождений углеводородного сырья пояснительная записка планов, помимо сведений, указанных в пунктах 23 - 25 настоящих Требований, должна содержать:">
        <w:r>
          <w:rPr>
            <w:color w:val="0000FF"/>
          </w:rPr>
          <w:t>пункте 29</w:t>
        </w:r>
      </w:hyperlink>
      <w:r>
        <w:t xml:space="preserve"> настоящих Требований, должна содержать сведения об объемах закачки и отбора углеводородов, захоронения промышленных стоков.</w:t>
      </w:r>
    </w:p>
    <w:p w:rsidR="00565AC2" w:rsidRDefault="00BF4639">
      <w:pPr>
        <w:pStyle w:val="ConsPlusNormal0"/>
        <w:jc w:val="both"/>
      </w:pPr>
      <w:r>
        <w:t xml:space="preserve">(в ред. </w:t>
      </w:r>
      <w:hyperlink r:id="rId46"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 xml:space="preserve">31. Пояснительная записка планов при разработке месторождений подземных вод (за исключением подземных вод для технологического использования), помимо сведений, указанных в </w:t>
      </w:r>
      <w:hyperlink w:anchor="P159" w:tooltip="23. Пояснительная записка планов (схем) должна содержать:">
        <w:r>
          <w:rPr>
            <w:color w:val="0000FF"/>
          </w:rPr>
          <w:t>пункте 23</w:t>
        </w:r>
      </w:hyperlink>
      <w:r>
        <w:t xml:space="preserve">, </w:t>
      </w:r>
      <w:hyperlink w:anchor="P178" w:tooltip="24.2. Сведения о нормативах потерь полезных ископаемых, утвержденных в порядке, установленном законодательством Российской Федерации о недрах, об объемах фактических потерь за год (период), предшествующий планируемому, и о планируемых объемах потерь на предсто">
        <w:r>
          <w:rPr>
            <w:color w:val="0000FF"/>
          </w:rPr>
          <w:t>подпунктах 24.2</w:t>
        </w:r>
      </w:hyperlink>
      <w:r>
        <w:t xml:space="preserve">, </w:t>
      </w:r>
      <w:hyperlink w:anchor="P179" w:tooltip="24.3. Сведения о результатах наблюдений за состоянием горных отводов, включая наблюдения за сдвижением массива горных пород (оседания земной поверхности), деформациями охраняемых зданий, сооружений и объектов и другими негативными проявлениями, связанными с пр">
        <w:r>
          <w:rPr>
            <w:color w:val="0000FF"/>
          </w:rPr>
          <w:t>24.3 пункта 24</w:t>
        </w:r>
      </w:hyperlink>
      <w:r>
        <w:t xml:space="preserve">, в </w:t>
      </w:r>
      <w:hyperlink w:anchor="P184" w:tooltip="25.2. Достоверный учет количества добываемого минерального сырья в общем объеме горной массы, в том числе при маркшейдерском, весовом, метрологическом контроле (при разработке месторождений твердых полезных ископаемых).">
        <w:r>
          <w:rPr>
            <w:color w:val="0000FF"/>
          </w:rPr>
          <w:t>подпунктах 25.2</w:t>
        </w:r>
      </w:hyperlink>
      <w:r>
        <w:t xml:space="preserve">, </w:t>
      </w:r>
      <w:hyperlink w:anchor="P185" w:tooltip="25.3. Консервацию и (или) ликвидацию горных выработок, в том числе скважин, рекультивацию нарушенных горными работами земель (при разработке месторождений твердых полезных ископаемых при наличии).">
        <w:r>
          <w:rPr>
            <w:color w:val="0000FF"/>
          </w:rPr>
          <w:t>25.3 пункта 25</w:t>
        </w:r>
      </w:hyperlink>
      <w:r>
        <w:t xml:space="preserve"> настоящих Требований, должна содержать сведения об установленных объемах суточной, ежемесячной добычи и использования (розлива для минеральных вод) подземных вод, о техническом состоянии скважин, сроках и результатах проведенных обследований скважин, а также о результатах контроля за применяемыми средствами водомерного измерения и качеством добываемых подземных вод за год, предшествующий планируемому.</w:t>
      </w:r>
    </w:p>
    <w:p w:rsidR="00565AC2" w:rsidRDefault="00BF4639">
      <w:pPr>
        <w:pStyle w:val="ConsPlusNormal0"/>
        <w:jc w:val="both"/>
      </w:pPr>
      <w:r>
        <w:t xml:space="preserve">(в ред. </w:t>
      </w:r>
      <w:hyperlink r:id="rId47"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 xml:space="preserve">31.1. Пояснительная записка планов при разработке месторождений лечебных грязей, торфа, сапропелей и иных специфических минеральных ресурсов, включая рапу лиманов и озер, помимо указанных в </w:t>
      </w:r>
      <w:hyperlink w:anchor="P160" w:tooltip="23.1. Наименование месторождения полезных ископаемых и (или) участка недр, его местоположение, срок начала разработки (эксплуатации).">
        <w:r>
          <w:rPr>
            <w:color w:val="0000FF"/>
          </w:rPr>
          <w:t>подпунктах 23.1</w:t>
        </w:r>
      </w:hyperlink>
      <w:r>
        <w:t xml:space="preserve"> - </w:t>
      </w:r>
      <w:hyperlink w:anchor="P165" w:tooltip="23.5. Сведения о наличии предусмотренных законодательством Российской Федерации заключений государственных экспертиз и (или) экспертиз промышленной безопасности проектной документации на ведение работ, связанных с пользованием недрами (при добыче твердых полез">
        <w:r>
          <w:rPr>
            <w:color w:val="0000FF"/>
          </w:rPr>
          <w:t>23.5</w:t>
        </w:r>
      </w:hyperlink>
      <w:r>
        <w:t xml:space="preserve">, </w:t>
      </w:r>
      <w:hyperlink w:anchor="P170" w:tooltip="23.8. Сведения об организации маркшейдерского и геологического обеспечения горных работ (таблица N 14 рекомендуемого образца приложения N 1 к настоящим Требованиям);">
        <w:r>
          <w:rPr>
            <w:color w:val="0000FF"/>
          </w:rPr>
          <w:t>23.8 пункта 23</w:t>
        </w:r>
      </w:hyperlink>
      <w:r>
        <w:t xml:space="preserve">, в </w:t>
      </w:r>
      <w:hyperlink w:anchor="P176" w:tooltip="24.1. Сведения об объемах добычи полезных ископаемых за текущий и на планируемый периоды (по выемочным единицам для месторождений твердых полезных ископаемых).">
        <w:r>
          <w:rPr>
            <w:color w:val="0000FF"/>
          </w:rPr>
          <w:t>подпунктах 24.1</w:t>
        </w:r>
      </w:hyperlink>
      <w:r>
        <w:t xml:space="preserve"> - </w:t>
      </w:r>
      <w:hyperlink w:anchor="P179" w:tooltip="24.3. Сведения о результатах наблюдений за состоянием горных отводов, включая наблюдения за сдвижением массива горных пород (оседания земной поверхности), деформациями охраняемых зданий, сооружений и объектов и другими негативными проявлениями, связанными с пр">
        <w:r>
          <w:rPr>
            <w:color w:val="0000FF"/>
          </w:rPr>
          <w:t>24.3 пункта 24</w:t>
        </w:r>
      </w:hyperlink>
      <w:r>
        <w:t xml:space="preserve">, в </w:t>
      </w:r>
      <w:hyperlink w:anchor="P182" w:tooltip="25.1. Организацию наблюдений за состоянием горных отводов.">
        <w:r>
          <w:rPr>
            <w:color w:val="0000FF"/>
          </w:rPr>
          <w:t>подпунктах 25.1</w:t>
        </w:r>
      </w:hyperlink>
      <w:r>
        <w:t xml:space="preserve"> - </w:t>
      </w:r>
      <w:hyperlink w:anchor="P185" w:tooltip="25.3. Консервацию и (или) ликвидацию горных выработок, в том числе скважин, рекультивацию нарушенных горными работами земель (при разработке месторождений твердых полезных ископаемых при наличии).">
        <w:r>
          <w:rPr>
            <w:color w:val="0000FF"/>
          </w:rPr>
          <w:t>25.3 пункта 25</w:t>
        </w:r>
      </w:hyperlink>
      <w:r>
        <w:t xml:space="preserve"> настоящих Требований, должна содержать сведения об установленных объемах ежемесячной добычи и использования указанных минеральных ресурсов, о результатах контроля за их качеством, о контроле, в том числе маркшейдерском, учета движения запасов.</w:t>
      </w:r>
    </w:p>
    <w:p w:rsidR="00565AC2" w:rsidRDefault="00BF4639">
      <w:pPr>
        <w:pStyle w:val="ConsPlusNormal0"/>
        <w:spacing w:before="200"/>
        <w:ind w:firstLine="540"/>
        <w:jc w:val="both"/>
      </w:pPr>
      <w:r>
        <w:t>32. В пояснительную записку планов (схем) в случаях использования при ведении горных работ взрывчатых веществ и средств инициирования дополнительно должны быть включены сведения (информация) о мероприятиях по обеспечению установленных законодательством Российской Федерации в области промышленной безопасности требований при применении, хранении и учете взрывчатых веществ и средств инициирования.</w:t>
      </w:r>
    </w:p>
    <w:p w:rsidR="00565AC2" w:rsidRDefault="00BF4639">
      <w:pPr>
        <w:pStyle w:val="ConsPlusNormal0"/>
        <w:spacing w:before="200"/>
        <w:ind w:firstLine="540"/>
        <w:jc w:val="both"/>
      </w:pPr>
      <w:r>
        <w:t>33. В случаях отклонения от установленных лицензией на пользование недрами, проектной документацией и (или) нормативными правовыми актами уровней (объемов) добычи полезных ископаемых, корректировки технических и технологических решений, параметров и показателей горных разработок, решений по составу технологического оборудования, технических устройств пояснительная записка планов (схем) должна включать сведения о причинах таких отклонений и соответствующее обоснование соблюдения условий безопасного недропользования на предстоящий период.</w:t>
      </w:r>
    </w:p>
    <w:p w:rsidR="00565AC2" w:rsidRDefault="00BF4639">
      <w:pPr>
        <w:pStyle w:val="ConsPlusNormal0"/>
        <w:spacing w:before="200"/>
        <w:ind w:firstLine="540"/>
        <w:jc w:val="both"/>
      </w:pPr>
      <w:bookmarkStart w:id="19" w:name="P222"/>
      <w:bookmarkEnd w:id="19"/>
      <w:r>
        <w:t>34. Табличные материалы (</w:t>
      </w:r>
      <w:hyperlink w:anchor="P278" w:tooltip="Образцы табличных материалов планов и схем">
        <w:r>
          <w:rPr>
            <w:color w:val="0000FF"/>
          </w:rPr>
          <w:t>приложение N 1</w:t>
        </w:r>
      </w:hyperlink>
      <w:r>
        <w:t xml:space="preserve"> к настоящим Требованиям) пояснительной записки планов (схем) по видам горных работ и видам полезных ископаемых должны включать:</w:t>
      </w:r>
    </w:p>
    <w:p w:rsidR="00565AC2" w:rsidRDefault="00BF4639">
      <w:pPr>
        <w:pStyle w:val="ConsPlusNormal0"/>
        <w:spacing w:before="200"/>
        <w:ind w:firstLine="540"/>
        <w:jc w:val="both"/>
      </w:pPr>
      <w:r>
        <w:t>34.1. Сведения о состоянии и движении вскрытых, подготовленных и готовых к выемке запасов полезных ископаемых по состоянию на начало планируемого периода и ожидаемого на конец этого периода (при добыче твердых полезных ископаемых).</w:t>
      </w:r>
    </w:p>
    <w:p w:rsidR="00565AC2" w:rsidRDefault="00BF4639">
      <w:pPr>
        <w:pStyle w:val="ConsPlusNormal0"/>
        <w:spacing w:before="200"/>
        <w:ind w:firstLine="540"/>
        <w:jc w:val="both"/>
      </w:pPr>
      <w:r>
        <w:t>34.2. Основные технические показатели на предстоящий период (план) и ожидаемые на конец текущего года (факт).</w:t>
      </w:r>
    </w:p>
    <w:p w:rsidR="00565AC2" w:rsidRDefault="00BF4639">
      <w:pPr>
        <w:pStyle w:val="ConsPlusNormal0"/>
        <w:spacing w:before="200"/>
        <w:ind w:firstLine="540"/>
        <w:jc w:val="both"/>
      </w:pPr>
      <w:r>
        <w:t>34.3. Показатели объемов (уровней) добычи полезных ископаемых, вскрышных пород, потерь при добыче за текущий год и на предстоящий период, в том числе по кварталам и выемочным единицам для месторождений твердых полезных ископаемых.</w:t>
      </w:r>
    </w:p>
    <w:p w:rsidR="00565AC2" w:rsidRDefault="00BF4639">
      <w:pPr>
        <w:pStyle w:val="ConsPlusNormal0"/>
        <w:spacing w:before="200"/>
        <w:ind w:firstLine="540"/>
        <w:jc w:val="both"/>
      </w:pPr>
      <w:r>
        <w:t xml:space="preserve">34.4. Показатели объемов потерь минерального сырья при переработке твердых полезных </w:t>
      </w:r>
      <w:r>
        <w:lastRenderedPageBreak/>
        <w:t>ископаемых (при наличии перерабатывающих производств), а также состояние и движение отходов добычи и при переработке такого минерального сырья.</w:t>
      </w:r>
    </w:p>
    <w:p w:rsidR="00565AC2" w:rsidRDefault="00BF4639">
      <w:pPr>
        <w:pStyle w:val="ConsPlusNormal0"/>
        <w:spacing w:before="200"/>
        <w:ind w:firstLine="540"/>
        <w:jc w:val="both"/>
      </w:pPr>
      <w:r>
        <w:t>34.5. Сведения о пустотах выработанного пространства при подземной добыче полезных ископаемых технологиями с закладкой выработанного пространства и план погашения (закладки) их на предстоящий период, а также сведения о выполнении объемов закладочных работ в текущем году.</w:t>
      </w:r>
    </w:p>
    <w:p w:rsidR="00565AC2" w:rsidRDefault="00BF4639">
      <w:pPr>
        <w:pStyle w:val="ConsPlusNormal0"/>
        <w:spacing w:before="200"/>
        <w:ind w:firstLine="540"/>
        <w:jc w:val="both"/>
      </w:pPr>
      <w:r>
        <w:t>34.6. Сведения об объемах проведения горных разведочных выработок, в том числе скважин эксплуатационной разведки при разработке месторождений твердых полезных ископаемых.</w:t>
      </w:r>
    </w:p>
    <w:p w:rsidR="00565AC2" w:rsidRDefault="00BF4639">
      <w:pPr>
        <w:pStyle w:val="ConsPlusNormal0"/>
        <w:jc w:val="both"/>
      </w:pPr>
      <w:r>
        <w:t xml:space="preserve">(в ред. </w:t>
      </w:r>
      <w:hyperlink r:id="rId48"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34.7. Сведения о состоянии и движении фонда скважин (при разработке месторождений углеводородного сырья).</w:t>
      </w:r>
    </w:p>
    <w:p w:rsidR="00565AC2" w:rsidRDefault="00BF4639">
      <w:pPr>
        <w:pStyle w:val="ConsPlusNormal0"/>
        <w:spacing w:before="200"/>
        <w:ind w:firstLine="540"/>
        <w:jc w:val="both"/>
      </w:pPr>
      <w:r>
        <w:t>34.8. Технические (технологические) мероприятия и показатели при эксплуатации месторождений подземных вод (за исключением подземных вод для технологического использования) на предстоящий период (план) и ожидаемые на конец текущего года (факт), включая объемы добычи и потерь, а также сведения о применяемых средствах водомерного измерения.</w:t>
      </w:r>
    </w:p>
    <w:p w:rsidR="00565AC2" w:rsidRDefault="00BF4639">
      <w:pPr>
        <w:pStyle w:val="ConsPlusNormal0"/>
        <w:jc w:val="both"/>
      </w:pPr>
      <w:r>
        <w:t xml:space="preserve">(в ред. </w:t>
      </w:r>
      <w:hyperlink r:id="rId49"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35. В отношении объектов ведения горных работ в подземных условиях (включая разработку нефтяных месторождений шахтным способом), опасных по пыли, газу метану и (или) диоксиду углерода, в план развития горных работ должен включаться вентиляционный план с графической и текстовой частями.</w:t>
      </w:r>
    </w:p>
    <w:p w:rsidR="00565AC2" w:rsidRDefault="00BF4639">
      <w:pPr>
        <w:pStyle w:val="ConsPlusNormal0"/>
        <w:jc w:val="both"/>
      </w:pPr>
      <w:r>
        <w:t xml:space="preserve">(п. 35 в ред. </w:t>
      </w:r>
      <w:hyperlink r:id="rId50"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36. При эксплуатации хранилищ жидких отходов промышленности (накопителей) пояснительная записка плана развития горных работ должна включать план и график заполнения накопителя с учетом его фактического состояния.</w:t>
      </w:r>
    </w:p>
    <w:p w:rsidR="00565AC2" w:rsidRDefault="00BF4639">
      <w:pPr>
        <w:pStyle w:val="ConsPlusNormal0"/>
        <w:spacing w:before="200"/>
        <w:ind w:firstLine="540"/>
        <w:jc w:val="both"/>
      </w:pPr>
      <w:r>
        <w:t>37. Пояснительная записка планов (схем) по решению пользователя недр дополнительно может включать иные материалы (документы, сведения), в том числе обосновывающие технические (технологические) решения, параметры и показатели планируемых работ, связанных с пользованием недрами.</w:t>
      </w:r>
    </w:p>
    <w:p w:rsidR="00565AC2" w:rsidRDefault="00BF4639">
      <w:pPr>
        <w:pStyle w:val="ConsPlusNormal0"/>
        <w:spacing w:before="200"/>
        <w:ind w:firstLine="540"/>
        <w:jc w:val="both"/>
      </w:pPr>
      <w:r>
        <w:t>38. Страницы пояснительной записки планов (схем) с табличными материалами должны быть пронумерованы. На титульном листе ставятся подписи лиц, ответственных за руководство горными, геологическими и маркшейдерскими работами пользователя недр и (или) привлекаемой пользователем недр на договорной основе организации для осуществления работ, связанных с пользованием недрами (далее - подрядная организация). Подписи должны быть заверены печатью организации (при наличии).</w:t>
      </w:r>
    </w:p>
    <w:p w:rsidR="00565AC2" w:rsidRDefault="00BF4639">
      <w:pPr>
        <w:pStyle w:val="ConsPlusNormal0"/>
        <w:spacing w:before="200"/>
        <w:ind w:firstLine="540"/>
        <w:jc w:val="both"/>
      </w:pPr>
      <w:r>
        <w:t xml:space="preserve">39. При эксплуатации месторождений подземных вод подпись лица, ответственного за руководство маркшейдерскими работами, не требуется, за исключением случаев, указанных в </w:t>
      </w:r>
      <w:hyperlink w:anchor="P155" w:tooltip="21. В случаях если ситуация местности (объектовый состав) в границах горного отвода и (или) система наблюдений за состоянием горного отвода и расположенных в его границах горных выработок (скважин), зданий, сооружений и иных объектов не претерпели изменений, с">
        <w:r>
          <w:rPr>
            <w:color w:val="0000FF"/>
          </w:rPr>
          <w:t>абзаце 1 пункта 21</w:t>
        </w:r>
      </w:hyperlink>
      <w:r>
        <w:t xml:space="preserve"> настоящих Требований.</w:t>
      </w:r>
    </w:p>
    <w:p w:rsidR="00565AC2" w:rsidRDefault="00BF4639">
      <w:pPr>
        <w:pStyle w:val="ConsPlusNormal0"/>
        <w:spacing w:before="200"/>
        <w:ind w:firstLine="540"/>
        <w:jc w:val="both"/>
      </w:pPr>
      <w:r>
        <w:t>40. Планы (схемы), направляемые пользователем недр в электронном виде, в том числе содержащие изменения (дополнения) в случаях, когда доработка плана (схемы) осуществлялась по причине принятого решения об отказе в их согласовании, должны содержать:</w:t>
      </w:r>
    </w:p>
    <w:p w:rsidR="00565AC2" w:rsidRDefault="00BF4639">
      <w:pPr>
        <w:pStyle w:val="ConsPlusNormal0"/>
        <w:spacing w:before="200"/>
        <w:ind w:firstLine="540"/>
        <w:jc w:val="both"/>
      </w:pPr>
      <w:bookmarkStart w:id="20" w:name="P240"/>
      <w:bookmarkEnd w:id="20"/>
      <w:r>
        <w:t>40.1. Текстовую часть пояснительной записки (пояснительная записка планов (схем) развития горных работ).</w:t>
      </w:r>
    </w:p>
    <w:p w:rsidR="00565AC2" w:rsidRDefault="00BF4639">
      <w:pPr>
        <w:pStyle w:val="ConsPlusNormal0"/>
        <w:spacing w:before="200"/>
        <w:ind w:firstLine="540"/>
        <w:jc w:val="both"/>
      </w:pPr>
      <w:r>
        <w:t>40.2. Графические изображения (графическая часть планов (схем) развития горных работ).</w:t>
      </w:r>
    </w:p>
    <w:p w:rsidR="00565AC2" w:rsidRDefault="00BF4639">
      <w:pPr>
        <w:pStyle w:val="ConsPlusNormal0"/>
        <w:spacing w:before="200"/>
        <w:ind w:firstLine="540"/>
        <w:jc w:val="both"/>
      </w:pPr>
      <w:bookmarkStart w:id="21" w:name="P242"/>
      <w:bookmarkEnd w:id="21"/>
      <w:r>
        <w:t>40.3. Табличные материалы.</w:t>
      </w:r>
    </w:p>
    <w:p w:rsidR="00565AC2" w:rsidRDefault="00BF4639">
      <w:pPr>
        <w:pStyle w:val="ConsPlusNormal0"/>
        <w:spacing w:before="200"/>
        <w:ind w:firstLine="540"/>
        <w:jc w:val="both"/>
      </w:pPr>
      <w:bookmarkStart w:id="22" w:name="P243"/>
      <w:bookmarkEnd w:id="22"/>
      <w:r>
        <w:t>41. В электронном виде должны быть представлены копии:</w:t>
      </w:r>
    </w:p>
    <w:p w:rsidR="00565AC2" w:rsidRDefault="00BF4639">
      <w:pPr>
        <w:pStyle w:val="ConsPlusNormal0"/>
        <w:spacing w:before="200"/>
        <w:ind w:firstLine="540"/>
        <w:jc w:val="both"/>
      </w:pPr>
      <w:r>
        <w:t>разделов проектной документации, содержащих технологические решения по выполнению мероприятий, содержащихся в планах и (или) схемах развития горных работ;</w:t>
      </w:r>
    </w:p>
    <w:p w:rsidR="00565AC2" w:rsidRDefault="00BF4639">
      <w:pPr>
        <w:pStyle w:val="ConsPlusNormal0"/>
        <w:spacing w:before="200"/>
        <w:ind w:firstLine="540"/>
        <w:jc w:val="both"/>
      </w:pPr>
      <w:r>
        <w:t xml:space="preserve">заключений экспертиз проектной документации на ведение работ, связанных с пользованием недрами, предусмотренных законодательством Российской Федерации, - при разработке месторождений </w:t>
      </w:r>
      <w:r>
        <w:lastRenderedPageBreak/>
        <w:t>твердых полезных ископаемых и нефтяных месторождений шахтным способом;</w:t>
      </w:r>
    </w:p>
    <w:p w:rsidR="00565AC2" w:rsidRDefault="00BF4639">
      <w:pPr>
        <w:pStyle w:val="ConsPlusNormal0"/>
        <w:spacing w:before="200"/>
        <w:ind w:firstLine="540"/>
        <w:jc w:val="both"/>
      </w:pPr>
      <w:r>
        <w:t>лицензий на пользование недрами и их неотъемлемых составных частей - при разработке месторождений твердых полезных ископаемых и нефтяных месторождений шахтным способом.</w:t>
      </w:r>
    </w:p>
    <w:p w:rsidR="00565AC2" w:rsidRDefault="00BF4639">
      <w:pPr>
        <w:pStyle w:val="ConsPlusNormal0"/>
        <w:jc w:val="both"/>
      </w:pPr>
      <w:r>
        <w:t xml:space="preserve">(п. 41 в ред. </w:t>
      </w:r>
      <w:hyperlink r:id="rId51"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 xml:space="preserve">42. Документы, указанные в </w:t>
      </w:r>
      <w:hyperlink w:anchor="P240" w:tooltip="40.1. Текстовую часть пояснительной записки (пояснительная записка планов (схем) развития горных работ).">
        <w:r>
          <w:rPr>
            <w:color w:val="0000FF"/>
          </w:rPr>
          <w:t>подпунктах 40.1</w:t>
        </w:r>
      </w:hyperlink>
      <w:r>
        <w:t xml:space="preserve"> - </w:t>
      </w:r>
      <w:hyperlink w:anchor="P242" w:tooltip="40.3. Табличные материалы.">
        <w:r>
          <w:rPr>
            <w:color w:val="0000FF"/>
          </w:rPr>
          <w:t>40.3 пункта 40</w:t>
        </w:r>
      </w:hyperlink>
      <w:r>
        <w:t xml:space="preserve">, а также в </w:t>
      </w:r>
      <w:hyperlink w:anchor="P243" w:tooltip="41. В электронном виде должны быть представлены копии:">
        <w:r>
          <w:rPr>
            <w:color w:val="0000FF"/>
          </w:rPr>
          <w:t>пункте 41</w:t>
        </w:r>
      </w:hyperlink>
      <w:r>
        <w:t xml:space="preserve"> настоящих Требований, должны представляться в виде электронных документов в форматах, обеспечивающих возможность копирования.</w:t>
      </w:r>
    </w:p>
    <w:p w:rsidR="00565AC2" w:rsidRDefault="00BF4639">
      <w:pPr>
        <w:pStyle w:val="ConsPlusNormal0"/>
        <w:spacing w:before="200"/>
        <w:ind w:firstLine="540"/>
        <w:jc w:val="both"/>
      </w:pPr>
      <w:r>
        <w:t>43. Представляемые электронные документы должны быть подписаны усиленной квалифицированной электронной подписью руководителя пользователя недр или его уполномоченного в соответствии с законодательством Российской Федерации лица.</w:t>
      </w:r>
    </w:p>
    <w:p w:rsidR="00565AC2" w:rsidRDefault="00BF4639">
      <w:pPr>
        <w:pStyle w:val="ConsPlusNormal0"/>
        <w:spacing w:before="200"/>
        <w:ind w:firstLine="540"/>
        <w:jc w:val="both"/>
      </w:pPr>
      <w:r>
        <w:t xml:space="preserve">44. В случаях, предусмотренных </w:t>
      </w:r>
      <w:hyperlink r:id="rId52"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абзацем 2 пункта 16</w:t>
        </w:r>
      </w:hyperlink>
      <w:r>
        <w:t xml:space="preserve"> Правил N 1466, электронные документы должны соответствовать представляемым документам на бумажном носителе.</w:t>
      </w:r>
    </w:p>
    <w:p w:rsidR="00565AC2" w:rsidRDefault="00BF4639">
      <w:pPr>
        <w:pStyle w:val="ConsPlusNormal0"/>
        <w:spacing w:before="200"/>
        <w:ind w:firstLine="540"/>
        <w:jc w:val="both"/>
      </w:pPr>
      <w:r>
        <w:t>45. Графические изображения должны содержать графические материалы планов (схем) развития горных работ.</w:t>
      </w:r>
    </w:p>
    <w:p w:rsidR="00565AC2" w:rsidRDefault="00BF4639">
      <w:pPr>
        <w:pStyle w:val="ConsPlusNormal0"/>
        <w:spacing w:before="200"/>
        <w:ind w:firstLine="540"/>
        <w:jc w:val="both"/>
      </w:pPr>
      <w:r>
        <w:t xml:space="preserve">46. Табличные материалы должны состоять из отдельных таблиц (по видам горных работ, полезных ископаемых, участкам недр, объектам недропользования) с соответствующим наименованием и содержать сведения согласно </w:t>
      </w:r>
      <w:hyperlink w:anchor="P222" w:tooltip="34. Табличные материалы (приложение N 1 к настоящим Требованиям) пояснительной записки планов (схем) по видам горных работ и видам полезных ископаемых должны включать:">
        <w:r>
          <w:rPr>
            <w:color w:val="0000FF"/>
          </w:rPr>
          <w:t>пункту 34</w:t>
        </w:r>
      </w:hyperlink>
      <w:r>
        <w:t xml:space="preserve"> настоящих Требований.</w:t>
      </w:r>
    </w:p>
    <w:p w:rsidR="00565AC2" w:rsidRDefault="00BF4639">
      <w:pPr>
        <w:pStyle w:val="ConsPlusNormal0"/>
        <w:jc w:val="both"/>
      </w:pPr>
      <w:r>
        <w:t xml:space="preserve">(в ред. </w:t>
      </w:r>
      <w:hyperlink r:id="rId53"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t xml:space="preserve"> Ростехнадзора от 04.04.2022 N 98)</w:t>
      </w:r>
    </w:p>
    <w:p w:rsidR="00565AC2" w:rsidRDefault="00BF4639">
      <w:pPr>
        <w:pStyle w:val="ConsPlusNormal0"/>
        <w:spacing w:before="200"/>
        <w:ind w:firstLine="540"/>
        <w:jc w:val="both"/>
      </w:pPr>
      <w:r>
        <w:t>47. Рассмотрение планов развития горных работ осуществляется в период с 20 сентября по 25 декабря года, предшествующего планируемому, в соответствии с графиком рассмотрения планов развития горных работ (</w:t>
      </w:r>
      <w:hyperlink w:anchor="P1720" w:tooltip="График рассмотрения">
        <w:r>
          <w:rPr>
            <w:color w:val="0000FF"/>
          </w:rPr>
          <w:t>приложение N 2</w:t>
        </w:r>
      </w:hyperlink>
      <w:r>
        <w:t xml:space="preserve"> к настоящим Требованиям).</w:t>
      </w:r>
    </w:p>
    <w:p w:rsidR="00565AC2" w:rsidRDefault="00BF4639">
      <w:pPr>
        <w:pStyle w:val="ConsPlusNormal0"/>
        <w:spacing w:before="200"/>
        <w:ind w:firstLine="540"/>
        <w:jc w:val="both"/>
      </w:pPr>
      <w:r>
        <w:t xml:space="preserve">Для объектов, не вошедших в график, дата, время и место рассмотрения планов развития горных работ определяются органом государственного горного надзора на основании поданных заявлений с учетом срока, установленного </w:t>
      </w:r>
      <w:hyperlink r:id="rId54"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абзацем 3 пункта 13</w:t>
        </w:r>
      </w:hyperlink>
      <w:r>
        <w:t xml:space="preserve"> Правил N 1466.</w:t>
      </w:r>
    </w:p>
    <w:p w:rsidR="00565AC2" w:rsidRDefault="00BF4639">
      <w:pPr>
        <w:pStyle w:val="ConsPlusNormal0"/>
        <w:spacing w:before="200"/>
        <w:ind w:firstLine="540"/>
        <w:jc w:val="both"/>
      </w:pPr>
      <w:r>
        <w:t>48. Решение о согласовании либо об отказе в согласовании плана развития горных работ оформляется протоколом (далее - протокол рассмотрения) (</w:t>
      </w:r>
      <w:hyperlink w:anchor="P1822" w:tooltip="ПРОТОКОЛ N _________">
        <w:r>
          <w:rPr>
            <w:color w:val="0000FF"/>
          </w:rPr>
          <w:t>приложение N 3</w:t>
        </w:r>
      </w:hyperlink>
      <w:r>
        <w:t xml:space="preserve"> к настоящим Требованиям).</w:t>
      </w:r>
    </w:p>
    <w:p w:rsidR="00565AC2" w:rsidRDefault="00BF4639">
      <w:pPr>
        <w:pStyle w:val="ConsPlusNormal0"/>
        <w:spacing w:before="200"/>
        <w:ind w:firstLine="540"/>
        <w:jc w:val="both"/>
      </w:pPr>
      <w:r>
        <w:t>При рассмотрении планов развития горных работ по двум и более объектам недропользования, право пользования которыми реализуется одной организацией, допускается составление общего протокола рассмотрения.</w:t>
      </w:r>
    </w:p>
    <w:p w:rsidR="00565AC2" w:rsidRDefault="00BF4639">
      <w:pPr>
        <w:pStyle w:val="ConsPlusNormal0"/>
        <w:spacing w:before="200"/>
        <w:ind w:firstLine="540"/>
        <w:jc w:val="both"/>
      </w:pPr>
      <w:r>
        <w:t>На графических материалах (сводных планах горных работ), выполненных на бумажных носителях, при условии согласования плана ставится надпись (штамп) "Согласовано" с указанием органа государственного горного надзора, принявшего соответствующее решение, а также номера и даты протокола рассмотрения.</w:t>
      </w:r>
    </w:p>
    <w:p w:rsidR="00565AC2" w:rsidRDefault="00BF4639">
      <w:pPr>
        <w:pStyle w:val="ConsPlusNormal0"/>
        <w:spacing w:before="200"/>
        <w:ind w:firstLine="540"/>
        <w:jc w:val="both"/>
      </w:pPr>
      <w:r>
        <w:t>Решение о согласовании либо об отказе в согласовании схем развития горных работ оформляется в виде уведомления (письма) на бланке Ростехнадзора (территориального органа Ростехнадзора).</w:t>
      </w: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BF4639">
      <w:pPr>
        <w:pStyle w:val="ConsPlusNormal0"/>
        <w:jc w:val="right"/>
        <w:outlineLvl w:val="1"/>
      </w:pPr>
      <w:r>
        <w:t>Приложение N 1</w:t>
      </w:r>
    </w:p>
    <w:p w:rsidR="00565AC2" w:rsidRDefault="00BF4639">
      <w:pPr>
        <w:pStyle w:val="ConsPlusNormal0"/>
        <w:jc w:val="right"/>
      </w:pPr>
      <w:r>
        <w:t>к Требованиям к подготовке,</w:t>
      </w:r>
    </w:p>
    <w:p w:rsidR="00565AC2" w:rsidRDefault="00BF4639">
      <w:pPr>
        <w:pStyle w:val="ConsPlusNormal0"/>
        <w:jc w:val="right"/>
      </w:pPr>
      <w:r>
        <w:t>содержанию и оформлению планов</w:t>
      </w:r>
    </w:p>
    <w:p w:rsidR="00565AC2" w:rsidRDefault="00BF4639">
      <w:pPr>
        <w:pStyle w:val="ConsPlusNormal0"/>
        <w:jc w:val="right"/>
      </w:pPr>
      <w:r>
        <w:t>и схем развития горных работ,</w:t>
      </w:r>
    </w:p>
    <w:p w:rsidR="00565AC2" w:rsidRDefault="00BF4639">
      <w:pPr>
        <w:pStyle w:val="ConsPlusNormal0"/>
        <w:jc w:val="right"/>
      </w:pPr>
      <w:r>
        <w:t>утвержденным приказом Федеральной</w:t>
      </w:r>
    </w:p>
    <w:p w:rsidR="00565AC2" w:rsidRDefault="00BF4639">
      <w:pPr>
        <w:pStyle w:val="ConsPlusNormal0"/>
        <w:jc w:val="right"/>
      </w:pPr>
      <w:r>
        <w:t>службы по экологическому,</w:t>
      </w:r>
    </w:p>
    <w:p w:rsidR="00565AC2" w:rsidRDefault="00BF4639">
      <w:pPr>
        <w:pStyle w:val="ConsPlusNormal0"/>
        <w:jc w:val="right"/>
      </w:pPr>
      <w:r>
        <w:t>технологическому и атомному надзору</w:t>
      </w:r>
    </w:p>
    <w:p w:rsidR="00565AC2" w:rsidRDefault="00BF4639">
      <w:pPr>
        <w:pStyle w:val="ConsPlusNormal0"/>
        <w:jc w:val="right"/>
      </w:pPr>
      <w:r>
        <w:t>от 15.12.2020 N 537</w:t>
      </w:r>
    </w:p>
    <w:p w:rsidR="00565AC2" w:rsidRDefault="00565A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5AC2">
        <w:tc>
          <w:tcPr>
            <w:tcW w:w="60" w:type="dxa"/>
            <w:tcBorders>
              <w:top w:val="nil"/>
              <w:left w:val="nil"/>
              <w:bottom w:val="nil"/>
              <w:right w:val="nil"/>
            </w:tcBorders>
            <w:shd w:val="clear" w:color="auto" w:fill="CED3F1"/>
            <w:tcMar>
              <w:top w:w="0" w:type="dxa"/>
              <w:left w:w="0" w:type="dxa"/>
              <w:bottom w:w="0" w:type="dxa"/>
              <w:right w:w="0" w:type="dxa"/>
            </w:tcMar>
          </w:tcPr>
          <w:p w:rsidR="00565AC2" w:rsidRDefault="00565A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5AC2" w:rsidRDefault="00BF4639">
            <w:pPr>
              <w:pStyle w:val="ConsPlusNormal0"/>
              <w:jc w:val="center"/>
            </w:pPr>
            <w:r>
              <w:rPr>
                <w:color w:val="392C69"/>
              </w:rPr>
              <w:t>Список изменяющих документов</w:t>
            </w:r>
          </w:p>
          <w:p w:rsidR="00565AC2" w:rsidRDefault="00BF4639">
            <w:pPr>
              <w:pStyle w:val="ConsPlusNormal0"/>
              <w:jc w:val="center"/>
            </w:pPr>
            <w:r>
              <w:rPr>
                <w:color w:val="392C69"/>
              </w:rPr>
              <w:t xml:space="preserve">(в ред. </w:t>
            </w:r>
            <w:hyperlink r:id="rId55"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rPr>
                <w:color w:val="392C69"/>
              </w:rPr>
              <w:t xml:space="preserve"> Ростехнадзора от 04.04.2022 N 98)</w:t>
            </w: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r>
    </w:tbl>
    <w:p w:rsidR="00565AC2" w:rsidRDefault="00565AC2">
      <w:pPr>
        <w:pStyle w:val="ConsPlusNormal0"/>
        <w:jc w:val="both"/>
      </w:pPr>
    </w:p>
    <w:p w:rsidR="00565AC2" w:rsidRDefault="00BF4639">
      <w:pPr>
        <w:pStyle w:val="ConsPlusNormal0"/>
        <w:jc w:val="right"/>
      </w:pPr>
      <w:r>
        <w:t>(рекомендуемый образец)</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center"/>
            </w:pPr>
            <w:bookmarkStart w:id="23" w:name="P278"/>
            <w:bookmarkEnd w:id="23"/>
            <w:r>
              <w:t>Образцы табличных материалов планов и схем</w:t>
            </w:r>
          </w:p>
          <w:p w:rsidR="00565AC2" w:rsidRDefault="00BF4639">
            <w:pPr>
              <w:pStyle w:val="ConsPlusNormal0"/>
              <w:jc w:val="center"/>
            </w:pPr>
            <w:r>
              <w:t xml:space="preserve">развития горных работ </w:t>
            </w:r>
            <w:hyperlink w:anchor="P310" w:tooltip="&lt;*&gt; - табличные формы, не имеющие указаний на конкретные виды полезных ископаемых, заполняются в отношении всех видов полезных ископаемых.">
              <w:r>
                <w:rPr>
                  <w:color w:val="0000FF"/>
                </w:rPr>
                <w:t>&lt;*&gt;</w:t>
              </w:r>
            </w:hyperlink>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2268"/>
      </w:tblGrid>
      <w:tr w:rsidR="00565AC2">
        <w:tc>
          <w:tcPr>
            <w:tcW w:w="4252" w:type="dxa"/>
            <w:tcBorders>
              <w:top w:val="nil"/>
              <w:left w:val="nil"/>
              <w:bottom w:val="nil"/>
              <w:right w:val="nil"/>
            </w:tcBorders>
          </w:tcPr>
          <w:p w:rsidR="00565AC2" w:rsidRDefault="00BF4639">
            <w:pPr>
              <w:pStyle w:val="ConsPlusNormal0"/>
              <w:jc w:val="both"/>
            </w:pPr>
            <w:r>
              <w:t>Документация на пользование недрами</w:t>
            </w:r>
          </w:p>
        </w:tc>
        <w:tc>
          <w:tcPr>
            <w:tcW w:w="340" w:type="dxa"/>
            <w:tcBorders>
              <w:top w:val="nil"/>
              <w:left w:val="nil"/>
              <w:bottom w:val="nil"/>
              <w:right w:val="nil"/>
            </w:tcBorders>
          </w:tcPr>
          <w:p w:rsidR="00565AC2" w:rsidRDefault="00565AC2">
            <w:pPr>
              <w:pStyle w:val="ConsPlusNormal0"/>
            </w:pPr>
          </w:p>
        </w:tc>
        <w:tc>
          <w:tcPr>
            <w:tcW w:w="2268" w:type="dxa"/>
            <w:tcBorders>
              <w:top w:val="nil"/>
              <w:left w:val="nil"/>
              <w:bottom w:val="single" w:sz="4" w:space="0" w:color="auto"/>
              <w:right w:val="nil"/>
            </w:tcBorders>
          </w:tcPr>
          <w:p w:rsidR="00565AC2" w:rsidRDefault="00565AC2">
            <w:pPr>
              <w:pStyle w:val="ConsPlusNormal0"/>
            </w:pPr>
          </w:p>
        </w:tc>
      </w:tr>
      <w:tr w:rsidR="00565AC2">
        <w:tc>
          <w:tcPr>
            <w:tcW w:w="4252"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2268" w:type="dxa"/>
            <w:tcBorders>
              <w:top w:val="single" w:sz="4" w:space="0" w:color="auto"/>
              <w:left w:val="nil"/>
              <w:bottom w:val="nil"/>
              <w:right w:val="nil"/>
            </w:tcBorders>
          </w:tcPr>
          <w:p w:rsidR="00565AC2" w:rsidRDefault="00BF4639">
            <w:pPr>
              <w:pStyle w:val="ConsPlusNormal0"/>
              <w:jc w:val="center"/>
            </w:pPr>
            <w:r>
              <w:t>(организация)</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bookmarkStart w:id="24" w:name="P288"/>
            <w:bookmarkEnd w:id="24"/>
            <w:r>
              <w:t>Таблица N 1</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191"/>
        <w:gridCol w:w="2395"/>
        <w:gridCol w:w="1531"/>
        <w:gridCol w:w="2437"/>
        <w:gridCol w:w="907"/>
      </w:tblGrid>
      <w:tr w:rsidR="00565AC2">
        <w:tc>
          <w:tcPr>
            <w:tcW w:w="576" w:type="dxa"/>
          </w:tcPr>
          <w:p w:rsidR="00565AC2" w:rsidRDefault="00BF4639">
            <w:pPr>
              <w:pStyle w:val="ConsPlusNormal0"/>
              <w:jc w:val="center"/>
            </w:pPr>
            <w:r>
              <w:t>N п/п</w:t>
            </w:r>
          </w:p>
        </w:tc>
        <w:tc>
          <w:tcPr>
            <w:tcW w:w="1191" w:type="dxa"/>
          </w:tcPr>
          <w:p w:rsidR="00565AC2" w:rsidRDefault="00BF4639">
            <w:pPr>
              <w:pStyle w:val="ConsPlusNormal0"/>
              <w:jc w:val="center"/>
            </w:pPr>
            <w:r>
              <w:t>Участок недр (месторождение)</w:t>
            </w:r>
          </w:p>
        </w:tc>
        <w:tc>
          <w:tcPr>
            <w:tcW w:w="2395" w:type="dxa"/>
          </w:tcPr>
          <w:p w:rsidR="00565AC2" w:rsidRDefault="00BF4639">
            <w:pPr>
              <w:pStyle w:val="ConsPlusNormal0"/>
              <w:jc w:val="center"/>
            </w:pPr>
            <w:r>
              <w:t>Лицензия на пользование недрами (N, дата выдачи, срок действия, целевое назначение)</w:t>
            </w:r>
          </w:p>
        </w:tc>
        <w:tc>
          <w:tcPr>
            <w:tcW w:w="1531" w:type="dxa"/>
          </w:tcPr>
          <w:p w:rsidR="00565AC2" w:rsidRDefault="00BF4639">
            <w:pPr>
              <w:pStyle w:val="ConsPlusNormal0"/>
              <w:jc w:val="center"/>
            </w:pPr>
            <w:r>
              <w:t>Горноотводный акт (N, дата выдачи, срок действия)</w:t>
            </w:r>
          </w:p>
        </w:tc>
        <w:tc>
          <w:tcPr>
            <w:tcW w:w="2437" w:type="dxa"/>
          </w:tcPr>
          <w:p w:rsidR="00565AC2" w:rsidRDefault="00BF4639">
            <w:pPr>
              <w:pStyle w:val="ConsPlusNormal0"/>
              <w:jc w:val="center"/>
            </w:pPr>
            <w:r>
              <w:t>Проектный документ, (наименование, реквизиты документа о согласовании, каким органом, когда)</w:t>
            </w:r>
          </w:p>
        </w:tc>
        <w:tc>
          <w:tcPr>
            <w:tcW w:w="907" w:type="dxa"/>
          </w:tcPr>
          <w:p w:rsidR="00565AC2" w:rsidRDefault="00BF4639">
            <w:pPr>
              <w:pStyle w:val="ConsPlusNormal0"/>
              <w:jc w:val="center"/>
            </w:pPr>
            <w:r>
              <w:t>Примечание</w:t>
            </w:r>
          </w:p>
        </w:tc>
      </w:tr>
      <w:tr w:rsidR="00565AC2">
        <w:tc>
          <w:tcPr>
            <w:tcW w:w="576" w:type="dxa"/>
          </w:tcPr>
          <w:p w:rsidR="00565AC2" w:rsidRDefault="00BF4639">
            <w:pPr>
              <w:pStyle w:val="ConsPlusNormal0"/>
              <w:jc w:val="center"/>
            </w:pPr>
            <w:r>
              <w:t>1</w:t>
            </w:r>
          </w:p>
        </w:tc>
        <w:tc>
          <w:tcPr>
            <w:tcW w:w="1191" w:type="dxa"/>
          </w:tcPr>
          <w:p w:rsidR="00565AC2" w:rsidRDefault="00BF4639">
            <w:pPr>
              <w:pStyle w:val="ConsPlusNormal0"/>
              <w:jc w:val="center"/>
            </w:pPr>
            <w:r>
              <w:t>2</w:t>
            </w:r>
          </w:p>
        </w:tc>
        <w:tc>
          <w:tcPr>
            <w:tcW w:w="2395" w:type="dxa"/>
          </w:tcPr>
          <w:p w:rsidR="00565AC2" w:rsidRDefault="00BF4639">
            <w:pPr>
              <w:pStyle w:val="ConsPlusNormal0"/>
              <w:jc w:val="center"/>
            </w:pPr>
            <w:r>
              <w:t>3</w:t>
            </w:r>
          </w:p>
        </w:tc>
        <w:tc>
          <w:tcPr>
            <w:tcW w:w="1531" w:type="dxa"/>
          </w:tcPr>
          <w:p w:rsidR="00565AC2" w:rsidRDefault="00BF4639">
            <w:pPr>
              <w:pStyle w:val="ConsPlusNormal0"/>
              <w:jc w:val="center"/>
            </w:pPr>
            <w:r>
              <w:t>4</w:t>
            </w:r>
          </w:p>
        </w:tc>
        <w:tc>
          <w:tcPr>
            <w:tcW w:w="2437" w:type="dxa"/>
          </w:tcPr>
          <w:p w:rsidR="00565AC2" w:rsidRDefault="00BF4639">
            <w:pPr>
              <w:pStyle w:val="ConsPlusNormal0"/>
              <w:jc w:val="center"/>
            </w:pPr>
            <w:r>
              <w:t>5</w:t>
            </w:r>
          </w:p>
        </w:tc>
        <w:tc>
          <w:tcPr>
            <w:tcW w:w="907" w:type="dxa"/>
          </w:tcPr>
          <w:p w:rsidR="00565AC2" w:rsidRDefault="00BF4639">
            <w:pPr>
              <w:pStyle w:val="ConsPlusNormal0"/>
              <w:jc w:val="center"/>
            </w:pPr>
            <w:r>
              <w:t>6</w:t>
            </w:r>
          </w:p>
        </w:tc>
      </w:tr>
      <w:tr w:rsidR="00565AC2">
        <w:tc>
          <w:tcPr>
            <w:tcW w:w="576" w:type="dxa"/>
          </w:tcPr>
          <w:p w:rsidR="00565AC2" w:rsidRDefault="00565AC2">
            <w:pPr>
              <w:pStyle w:val="ConsPlusNormal0"/>
            </w:pPr>
          </w:p>
        </w:tc>
        <w:tc>
          <w:tcPr>
            <w:tcW w:w="1191" w:type="dxa"/>
          </w:tcPr>
          <w:p w:rsidR="00565AC2" w:rsidRDefault="00565AC2">
            <w:pPr>
              <w:pStyle w:val="ConsPlusNormal0"/>
            </w:pPr>
          </w:p>
        </w:tc>
        <w:tc>
          <w:tcPr>
            <w:tcW w:w="2395" w:type="dxa"/>
          </w:tcPr>
          <w:p w:rsidR="00565AC2" w:rsidRDefault="00565AC2">
            <w:pPr>
              <w:pStyle w:val="ConsPlusNormal0"/>
            </w:pPr>
          </w:p>
        </w:tc>
        <w:tc>
          <w:tcPr>
            <w:tcW w:w="1531" w:type="dxa"/>
          </w:tcPr>
          <w:p w:rsidR="00565AC2" w:rsidRDefault="00565AC2">
            <w:pPr>
              <w:pStyle w:val="ConsPlusNormal0"/>
            </w:pPr>
          </w:p>
        </w:tc>
        <w:tc>
          <w:tcPr>
            <w:tcW w:w="2437" w:type="dxa"/>
          </w:tcPr>
          <w:p w:rsidR="00565AC2" w:rsidRDefault="00565AC2">
            <w:pPr>
              <w:pStyle w:val="ConsPlusNormal0"/>
            </w:pPr>
          </w:p>
        </w:tc>
        <w:tc>
          <w:tcPr>
            <w:tcW w:w="907" w:type="dxa"/>
          </w:tcPr>
          <w:p w:rsidR="00565AC2" w:rsidRDefault="00565AC2">
            <w:pPr>
              <w:pStyle w:val="ConsPlusNormal0"/>
            </w:pPr>
          </w:p>
        </w:tc>
      </w:tr>
    </w:tbl>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25" w:name="P310"/>
      <w:bookmarkEnd w:id="25"/>
      <w:r>
        <w:t>&lt;*&gt; - табличные формы, не имеющие указаний на конкретные виды полезных ископаемых, заполняются в отношении всех видов полезных ископаемых.</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Запасы полезных ископаемых: _________ по участкам недр (месторождениям)</w:t>
            </w:r>
          </w:p>
        </w:tc>
      </w:tr>
      <w:tr w:rsidR="00565AC2">
        <w:tc>
          <w:tcPr>
            <w:tcW w:w="9026" w:type="dxa"/>
            <w:tcBorders>
              <w:top w:val="nil"/>
              <w:left w:val="nil"/>
              <w:bottom w:val="nil"/>
              <w:right w:val="nil"/>
            </w:tcBorders>
          </w:tcPr>
          <w:p w:rsidR="00565AC2" w:rsidRDefault="00BF4639">
            <w:pPr>
              <w:pStyle w:val="ConsPlusNormal0"/>
              <w:jc w:val="right"/>
              <w:outlineLvl w:val="2"/>
            </w:pPr>
            <w:bookmarkStart w:id="26" w:name="P313"/>
            <w:bookmarkEnd w:id="26"/>
            <w:r>
              <w:t>Таблица N 2</w:t>
            </w:r>
          </w:p>
          <w:p w:rsidR="00565AC2" w:rsidRDefault="00BF4639">
            <w:pPr>
              <w:pStyle w:val="ConsPlusNormal0"/>
              <w:jc w:val="right"/>
            </w:pPr>
            <w:r>
              <w:t>(твердые полезные ископаемые,</w:t>
            </w:r>
          </w:p>
          <w:p w:rsidR="00565AC2" w:rsidRDefault="00BF4639">
            <w:pPr>
              <w:pStyle w:val="ConsPlusNormal0"/>
              <w:jc w:val="right"/>
            </w:pPr>
            <w:r>
              <w:t>в том числе общераспространенные)</w:t>
            </w:r>
          </w:p>
        </w:tc>
      </w:tr>
    </w:tbl>
    <w:p w:rsidR="00565AC2" w:rsidRDefault="00565AC2">
      <w:pPr>
        <w:pStyle w:val="ConsPlusNormal0"/>
        <w:jc w:val="both"/>
      </w:pPr>
    </w:p>
    <w:p w:rsidR="00565AC2" w:rsidRDefault="00565AC2">
      <w:pPr>
        <w:pStyle w:val="ConsPlusNormal0"/>
        <w:sectPr w:rsidR="00565AC2">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7"/>
        <w:gridCol w:w="1757"/>
        <w:gridCol w:w="907"/>
        <w:gridCol w:w="1531"/>
        <w:gridCol w:w="1361"/>
        <w:gridCol w:w="1417"/>
        <w:gridCol w:w="964"/>
        <w:gridCol w:w="1474"/>
      </w:tblGrid>
      <w:tr w:rsidR="00565AC2">
        <w:tc>
          <w:tcPr>
            <w:tcW w:w="624" w:type="dxa"/>
            <w:vMerge w:val="restart"/>
          </w:tcPr>
          <w:p w:rsidR="00565AC2" w:rsidRDefault="00BF4639">
            <w:pPr>
              <w:pStyle w:val="ConsPlusNormal0"/>
              <w:jc w:val="center"/>
            </w:pPr>
            <w:r>
              <w:lastRenderedPageBreak/>
              <w:t>N п/п</w:t>
            </w:r>
          </w:p>
        </w:tc>
        <w:tc>
          <w:tcPr>
            <w:tcW w:w="1247" w:type="dxa"/>
            <w:vMerge w:val="restart"/>
          </w:tcPr>
          <w:p w:rsidR="00565AC2" w:rsidRDefault="00BF4639">
            <w:pPr>
              <w:pStyle w:val="ConsPlusNormal0"/>
              <w:jc w:val="center"/>
            </w:pPr>
            <w:r>
              <w:t>Наименование месторождения (участка недр)</w:t>
            </w:r>
          </w:p>
        </w:tc>
        <w:tc>
          <w:tcPr>
            <w:tcW w:w="1757" w:type="dxa"/>
            <w:vMerge w:val="restart"/>
          </w:tcPr>
          <w:p w:rsidR="00565AC2" w:rsidRDefault="00BF4639">
            <w:pPr>
              <w:pStyle w:val="ConsPlusNormal0"/>
              <w:jc w:val="center"/>
            </w:pPr>
            <w:r>
              <w:t xml:space="preserve">Вид полезного ископаемого (марка угля), протокол ГКЗ </w:t>
            </w:r>
            <w:hyperlink w:anchor="P356" w:tooltip="&lt;*&gt; - Государственная комиссия по запасам полезных ископаемых">
              <w:r>
                <w:rPr>
                  <w:color w:val="0000FF"/>
                </w:rPr>
                <w:t>&lt;*&gt;</w:t>
              </w:r>
            </w:hyperlink>
            <w:r>
              <w:t>, дата утверждения запасов</w:t>
            </w:r>
          </w:p>
        </w:tc>
        <w:tc>
          <w:tcPr>
            <w:tcW w:w="907" w:type="dxa"/>
            <w:vMerge w:val="restart"/>
          </w:tcPr>
          <w:p w:rsidR="00565AC2" w:rsidRDefault="00BF4639">
            <w:pPr>
              <w:pStyle w:val="ConsPlusNormal0"/>
              <w:jc w:val="center"/>
            </w:pPr>
            <w:r>
              <w:t>Проектная мощность, тыс. т</w:t>
            </w:r>
          </w:p>
        </w:tc>
        <w:tc>
          <w:tcPr>
            <w:tcW w:w="2892" w:type="dxa"/>
            <w:gridSpan w:val="2"/>
          </w:tcPr>
          <w:p w:rsidR="00565AC2" w:rsidRDefault="00BF4639">
            <w:pPr>
              <w:pStyle w:val="ConsPlusNormal0"/>
              <w:jc w:val="center"/>
            </w:pPr>
            <w:r>
              <w:t>Количество запасов полезного ископаемого на начало отработки месторождения, тыс. т.</w:t>
            </w:r>
          </w:p>
        </w:tc>
        <w:tc>
          <w:tcPr>
            <w:tcW w:w="1417" w:type="dxa"/>
            <w:vMerge w:val="restart"/>
          </w:tcPr>
          <w:p w:rsidR="00565AC2" w:rsidRDefault="00BF4639">
            <w:pPr>
              <w:pStyle w:val="ConsPlusNormal0"/>
              <w:jc w:val="center"/>
            </w:pPr>
            <w:r>
              <w:t>Списано с государственного баланса/в том числе по причине добычи, тыс. т</w:t>
            </w:r>
          </w:p>
        </w:tc>
        <w:tc>
          <w:tcPr>
            <w:tcW w:w="964" w:type="dxa"/>
            <w:vMerge w:val="restart"/>
          </w:tcPr>
          <w:p w:rsidR="00565AC2" w:rsidRDefault="00BF4639">
            <w:pPr>
              <w:pStyle w:val="ConsPlusNormal0"/>
              <w:jc w:val="center"/>
            </w:pPr>
            <w:r>
              <w:t>В охранных целиках, тыс. т</w:t>
            </w:r>
          </w:p>
        </w:tc>
        <w:tc>
          <w:tcPr>
            <w:tcW w:w="1474" w:type="dxa"/>
            <w:vMerge w:val="restart"/>
          </w:tcPr>
          <w:p w:rsidR="00565AC2" w:rsidRDefault="00BF4639">
            <w:pPr>
              <w:pStyle w:val="ConsPlusNormal0"/>
              <w:jc w:val="center"/>
            </w:pPr>
            <w:r>
              <w:t>Остаток запасов полезных ископаемых на 01.01.____ (планируемый период), тыс. т</w:t>
            </w:r>
          </w:p>
        </w:tc>
      </w:tr>
      <w:tr w:rsidR="00565AC2">
        <w:tc>
          <w:tcPr>
            <w:tcW w:w="624" w:type="dxa"/>
            <w:vMerge/>
          </w:tcPr>
          <w:p w:rsidR="00565AC2" w:rsidRDefault="00565AC2">
            <w:pPr>
              <w:pStyle w:val="ConsPlusNormal0"/>
            </w:pPr>
          </w:p>
        </w:tc>
        <w:tc>
          <w:tcPr>
            <w:tcW w:w="1247" w:type="dxa"/>
            <w:vMerge/>
          </w:tcPr>
          <w:p w:rsidR="00565AC2" w:rsidRDefault="00565AC2">
            <w:pPr>
              <w:pStyle w:val="ConsPlusNormal0"/>
            </w:pPr>
          </w:p>
        </w:tc>
        <w:tc>
          <w:tcPr>
            <w:tcW w:w="1757" w:type="dxa"/>
            <w:vMerge/>
          </w:tcPr>
          <w:p w:rsidR="00565AC2" w:rsidRDefault="00565AC2">
            <w:pPr>
              <w:pStyle w:val="ConsPlusNormal0"/>
            </w:pPr>
          </w:p>
        </w:tc>
        <w:tc>
          <w:tcPr>
            <w:tcW w:w="907" w:type="dxa"/>
            <w:vMerge/>
          </w:tcPr>
          <w:p w:rsidR="00565AC2" w:rsidRDefault="00565AC2">
            <w:pPr>
              <w:pStyle w:val="ConsPlusNormal0"/>
            </w:pPr>
          </w:p>
        </w:tc>
        <w:tc>
          <w:tcPr>
            <w:tcW w:w="1531" w:type="dxa"/>
          </w:tcPr>
          <w:p w:rsidR="00565AC2" w:rsidRDefault="00BF4639">
            <w:pPr>
              <w:pStyle w:val="ConsPlusNormal0"/>
              <w:jc w:val="center"/>
            </w:pPr>
            <w:r>
              <w:t>Согласно государственному балансу запасов</w:t>
            </w:r>
          </w:p>
        </w:tc>
        <w:tc>
          <w:tcPr>
            <w:tcW w:w="1361" w:type="dxa"/>
          </w:tcPr>
          <w:p w:rsidR="00565AC2" w:rsidRDefault="00BF4639">
            <w:pPr>
              <w:pStyle w:val="ConsPlusNormal0"/>
              <w:jc w:val="center"/>
            </w:pPr>
            <w:r>
              <w:t>Согласно проекту отработки</w:t>
            </w:r>
          </w:p>
        </w:tc>
        <w:tc>
          <w:tcPr>
            <w:tcW w:w="1417" w:type="dxa"/>
            <w:vMerge/>
          </w:tcPr>
          <w:p w:rsidR="00565AC2" w:rsidRDefault="00565AC2">
            <w:pPr>
              <w:pStyle w:val="ConsPlusNormal0"/>
            </w:pPr>
          </w:p>
        </w:tc>
        <w:tc>
          <w:tcPr>
            <w:tcW w:w="964" w:type="dxa"/>
            <w:vMerge/>
          </w:tcPr>
          <w:p w:rsidR="00565AC2" w:rsidRDefault="00565AC2">
            <w:pPr>
              <w:pStyle w:val="ConsPlusNormal0"/>
            </w:pPr>
          </w:p>
        </w:tc>
        <w:tc>
          <w:tcPr>
            <w:tcW w:w="1474" w:type="dxa"/>
            <w:vMerge/>
          </w:tcPr>
          <w:p w:rsidR="00565AC2" w:rsidRDefault="00565AC2">
            <w:pPr>
              <w:pStyle w:val="ConsPlusNormal0"/>
            </w:pPr>
          </w:p>
        </w:tc>
      </w:tr>
      <w:tr w:rsidR="00565AC2">
        <w:tc>
          <w:tcPr>
            <w:tcW w:w="624" w:type="dxa"/>
          </w:tcPr>
          <w:p w:rsidR="00565AC2" w:rsidRDefault="00BF4639">
            <w:pPr>
              <w:pStyle w:val="ConsPlusNormal0"/>
              <w:jc w:val="center"/>
            </w:pPr>
            <w:r>
              <w:t>1</w:t>
            </w:r>
          </w:p>
        </w:tc>
        <w:tc>
          <w:tcPr>
            <w:tcW w:w="1247" w:type="dxa"/>
          </w:tcPr>
          <w:p w:rsidR="00565AC2" w:rsidRDefault="00BF4639">
            <w:pPr>
              <w:pStyle w:val="ConsPlusNormal0"/>
              <w:jc w:val="center"/>
            </w:pPr>
            <w:r>
              <w:t>2</w:t>
            </w:r>
          </w:p>
        </w:tc>
        <w:tc>
          <w:tcPr>
            <w:tcW w:w="1757" w:type="dxa"/>
          </w:tcPr>
          <w:p w:rsidR="00565AC2" w:rsidRDefault="00BF4639">
            <w:pPr>
              <w:pStyle w:val="ConsPlusNormal0"/>
              <w:jc w:val="center"/>
            </w:pPr>
            <w:r>
              <w:t>3</w:t>
            </w:r>
          </w:p>
        </w:tc>
        <w:tc>
          <w:tcPr>
            <w:tcW w:w="907" w:type="dxa"/>
          </w:tcPr>
          <w:p w:rsidR="00565AC2" w:rsidRDefault="00BF4639">
            <w:pPr>
              <w:pStyle w:val="ConsPlusNormal0"/>
              <w:jc w:val="center"/>
            </w:pPr>
            <w:r>
              <w:t>4</w:t>
            </w:r>
          </w:p>
        </w:tc>
        <w:tc>
          <w:tcPr>
            <w:tcW w:w="1531" w:type="dxa"/>
          </w:tcPr>
          <w:p w:rsidR="00565AC2" w:rsidRDefault="00BF4639">
            <w:pPr>
              <w:pStyle w:val="ConsPlusNormal0"/>
              <w:jc w:val="center"/>
            </w:pPr>
            <w:r>
              <w:t>5</w:t>
            </w:r>
          </w:p>
        </w:tc>
        <w:tc>
          <w:tcPr>
            <w:tcW w:w="1361" w:type="dxa"/>
          </w:tcPr>
          <w:p w:rsidR="00565AC2" w:rsidRDefault="00BF4639">
            <w:pPr>
              <w:pStyle w:val="ConsPlusNormal0"/>
              <w:jc w:val="center"/>
            </w:pPr>
            <w:r>
              <w:t>6</w:t>
            </w:r>
          </w:p>
        </w:tc>
        <w:tc>
          <w:tcPr>
            <w:tcW w:w="1417" w:type="dxa"/>
          </w:tcPr>
          <w:p w:rsidR="00565AC2" w:rsidRDefault="00BF4639">
            <w:pPr>
              <w:pStyle w:val="ConsPlusNormal0"/>
              <w:jc w:val="center"/>
            </w:pPr>
            <w:r>
              <w:t>7</w:t>
            </w:r>
          </w:p>
        </w:tc>
        <w:tc>
          <w:tcPr>
            <w:tcW w:w="964" w:type="dxa"/>
          </w:tcPr>
          <w:p w:rsidR="00565AC2" w:rsidRDefault="00BF4639">
            <w:pPr>
              <w:pStyle w:val="ConsPlusNormal0"/>
              <w:jc w:val="center"/>
            </w:pPr>
            <w:r>
              <w:t>8</w:t>
            </w:r>
          </w:p>
        </w:tc>
        <w:tc>
          <w:tcPr>
            <w:tcW w:w="1474" w:type="dxa"/>
          </w:tcPr>
          <w:p w:rsidR="00565AC2" w:rsidRDefault="00BF4639">
            <w:pPr>
              <w:pStyle w:val="ConsPlusNormal0"/>
              <w:jc w:val="center"/>
            </w:pPr>
            <w:r>
              <w:t>9</w:t>
            </w:r>
          </w:p>
        </w:tc>
      </w:tr>
      <w:tr w:rsidR="00565AC2">
        <w:tc>
          <w:tcPr>
            <w:tcW w:w="624" w:type="dxa"/>
          </w:tcPr>
          <w:p w:rsidR="00565AC2" w:rsidRDefault="00565AC2">
            <w:pPr>
              <w:pStyle w:val="ConsPlusNormal0"/>
            </w:pPr>
          </w:p>
        </w:tc>
        <w:tc>
          <w:tcPr>
            <w:tcW w:w="1247" w:type="dxa"/>
          </w:tcPr>
          <w:p w:rsidR="00565AC2" w:rsidRDefault="00565AC2">
            <w:pPr>
              <w:pStyle w:val="ConsPlusNormal0"/>
            </w:pPr>
          </w:p>
        </w:tc>
        <w:tc>
          <w:tcPr>
            <w:tcW w:w="1757" w:type="dxa"/>
          </w:tcPr>
          <w:p w:rsidR="00565AC2" w:rsidRDefault="00565AC2">
            <w:pPr>
              <w:pStyle w:val="ConsPlusNormal0"/>
            </w:pPr>
          </w:p>
        </w:tc>
        <w:tc>
          <w:tcPr>
            <w:tcW w:w="907" w:type="dxa"/>
          </w:tcPr>
          <w:p w:rsidR="00565AC2" w:rsidRDefault="00565AC2">
            <w:pPr>
              <w:pStyle w:val="ConsPlusNormal0"/>
            </w:pPr>
          </w:p>
        </w:tc>
        <w:tc>
          <w:tcPr>
            <w:tcW w:w="1531" w:type="dxa"/>
          </w:tcPr>
          <w:p w:rsidR="00565AC2" w:rsidRDefault="00565AC2">
            <w:pPr>
              <w:pStyle w:val="ConsPlusNormal0"/>
            </w:pPr>
          </w:p>
        </w:tc>
        <w:tc>
          <w:tcPr>
            <w:tcW w:w="1361" w:type="dxa"/>
          </w:tcPr>
          <w:p w:rsidR="00565AC2" w:rsidRDefault="00565AC2">
            <w:pPr>
              <w:pStyle w:val="ConsPlusNormal0"/>
            </w:pPr>
          </w:p>
        </w:tc>
        <w:tc>
          <w:tcPr>
            <w:tcW w:w="1417" w:type="dxa"/>
          </w:tcPr>
          <w:p w:rsidR="00565AC2" w:rsidRDefault="00565AC2">
            <w:pPr>
              <w:pStyle w:val="ConsPlusNormal0"/>
            </w:pPr>
          </w:p>
        </w:tc>
        <w:tc>
          <w:tcPr>
            <w:tcW w:w="964" w:type="dxa"/>
          </w:tcPr>
          <w:p w:rsidR="00565AC2" w:rsidRDefault="00565AC2">
            <w:pPr>
              <w:pStyle w:val="ConsPlusNormal0"/>
            </w:pPr>
          </w:p>
        </w:tc>
        <w:tc>
          <w:tcPr>
            <w:tcW w:w="1474" w:type="dxa"/>
          </w:tcPr>
          <w:p w:rsidR="00565AC2" w:rsidRDefault="00565AC2">
            <w:pPr>
              <w:pStyle w:val="ConsPlusNormal0"/>
            </w:pPr>
          </w:p>
        </w:tc>
      </w:tr>
      <w:tr w:rsidR="00565AC2">
        <w:tc>
          <w:tcPr>
            <w:tcW w:w="624" w:type="dxa"/>
          </w:tcPr>
          <w:p w:rsidR="00565AC2" w:rsidRDefault="00565AC2">
            <w:pPr>
              <w:pStyle w:val="ConsPlusNormal0"/>
            </w:pPr>
          </w:p>
        </w:tc>
        <w:tc>
          <w:tcPr>
            <w:tcW w:w="1247" w:type="dxa"/>
          </w:tcPr>
          <w:p w:rsidR="00565AC2" w:rsidRDefault="00565AC2">
            <w:pPr>
              <w:pStyle w:val="ConsPlusNormal0"/>
            </w:pPr>
          </w:p>
        </w:tc>
        <w:tc>
          <w:tcPr>
            <w:tcW w:w="1757" w:type="dxa"/>
          </w:tcPr>
          <w:p w:rsidR="00565AC2" w:rsidRDefault="00565AC2">
            <w:pPr>
              <w:pStyle w:val="ConsPlusNormal0"/>
            </w:pPr>
          </w:p>
        </w:tc>
        <w:tc>
          <w:tcPr>
            <w:tcW w:w="907" w:type="dxa"/>
          </w:tcPr>
          <w:p w:rsidR="00565AC2" w:rsidRDefault="00565AC2">
            <w:pPr>
              <w:pStyle w:val="ConsPlusNormal0"/>
            </w:pPr>
          </w:p>
        </w:tc>
        <w:tc>
          <w:tcPr>
            <w:tcW w:w="1531" w:type="dxa"/>
          </w:tcPr>
          <w:p w:rsidR="00565AC2" w:rsidRDefault="00565AC2">
            <w:pPr>
              <w:pStyle w:val="ConsPlusNormal0"/>
            </w:pPr>
          </w:p>
        </w:tc>
        <w:tc>
          <w:tcPr>
            <w:tcW w:w="1361" w:type="dxa"/>
          </w:tcPr>
          <w:p w:rsidR="00565AC2" w:rsidRDefault="00565AC2">
            <w:pPr>
              <w:pStyle w:val="ConsPlusNormal0"/>
            </w:pPr>
          </w:p>
        </w:tc>
        <w:tc>
          <w:tcPr>
            <w:tcW w:w="1417" w:type="dxa"/>
          </w:tcPr>
          <w:p w:rsidR="00565AC2" w:rsidRDefault="00565AC2">
            <w:pPr>
              <w:pStyle w:val="ConsPlusNormal0"/>
            </w:pPr>
          </w:p>
        </w:tc>
        <w:tc>
          <w:tcPr>
            <w:tcW w:w="964" w:type="dxa"/>
          </w:tcPr>
          <w:p w:rsidR="00565AC2" w:rsidRDefault="00565AC2">
            <w:pPr>
              <w:pStyle w:val="ConsPlusNormal0"/>
            </w:pPr>
          </w:p>
        </w:tc>
        <w:tc>
          <w:tcPr>
            <w:tcW w:w="1474" w:type="dxa"/>
          </w:tcPr>
          <w:p w:rsidR="00565AC2" w:rsidRDefault="00565AC2">
            <w:pPr>
              <w:pStyle w:val="ConsPlusNormal0"/>
            </w:pPr>
          </w:p>
        </w:tc>
      </w:tr>
    </w:tbl>
    <w:p w:rsidR="00565AC2" w:rsidRDefault="00565AC2">
      <w:pPr>
        <w:pStyle w:val="ConsPlusNormal0"/>
        <w:sectPr w:rsidR="00565AC2">
          <w:headerReference w:type="default" r:id="rId56"/>
          <w:footerReference w:type="default" r:id="rId57"/>
          <w:headerReference w:type="first" r:id="rId58"/>
          <w:footerReference w:type="first" r:id="rId59"/>
          <w:pgSz w:w="16838" w:h="11906" w:orient="landscape"/>
          <w:pgMar w:top="1133" w:right="1440" w:bottom="566" w:left="1440" w:header="0" w:footer="0" w:gutter="0"/>
          <w:cols w:space="720"/>
          <w:titlePg/>
        </w:sectPr>
      </w:pPr>
    </w:p>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27" w:name="P356"/>
      <w:bookmarkEnd w:id="27"/>
      <w:r>
        <w:t>&lt;*&gt; - Государственная комиссия по запасам полезных ископаемых</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r>
              <w:t>Таблица N 3</w:t>
            </w:r>
          </w:p>
          <w:p w:rsidR="00565AC2" w:rsidRDefault="00BF4639">
            <w:pPr>
              <w:pStyle w:val="ConsPlusNormal0"/>
              <w:jc w:val="right"/>
            </w:pPr>
            <w:r>
              <w:t>(углеводородное сырье). Утратила силу.</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bookmarkStart w:id="28" w:name="P361"/>
            <w:bookmarkEnd w:id="28"/>
            <w:r>
              <w:t>Таблица N 4</w:t>
            </w:r>
          </w:p>
          <w:p w:rsidR="00565AC2" w:rsidRDefault="00BF4639">
            <w:pPr>
              <w:pStyle w:val="ConsPlusNormal0"/>
              <w:jc w:val="right"/>
            </w:pPr>
            <w:r>
              <w:t>(подземные воды, за исключением подземных</w:t>
            </w:r>
          </w:p>
          <w:p w:rsidR="00565AC2" w:rsidRDefault="00BF4639">
            <w:pPr>
              <w:pStyle w:val="ConsPlusNormal0"/>
              <w:jc w:val="right"/>
            </w:pPr>
            <w:r>
              <w:t>вод для технологического использования)</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31"/>
        <w:gridCol w:w="1531"/>
        <w:gridCol w:w="737"/>
        <w:gridCol w:w="1531"/>
        <w:gridCol w:w="1417"/>
        <w:gridCol w:w="1587"/>
      </w:tblGrid>
      <w:tr w:rsidR="00565AC2">
        <w:tc>
          <w:tcPr>
            <w:tcW w:w="680" w:type="dxa"/>
          </w:tcPr>
          <w:p w:rsidR="00565AC2" w:rsidRDefault="00BF4639">
            <w:pPr>
              <w:pStyle w:val="ConsPlusNormal0"/>
              <w:jc w:val="center"/>
            </w:pPr>
            <w:r>
              <w:t>N п/п</w:t>
            </w:r>
          </w:p>
        </w:tc>
        <w:tc>
          <w:tcPr>
            <w:tcW w:w="1531" w:type="dxa"/>
          </w:tcPr>
          <w:p w:rsidR="00565AC2" w:rsidRDefault="00BF4639">
            <w:pPr>
              <w:pStyle w:val="ConsPlusNormal0"/>
              <w:jc w:val="center"/>
            </w:pPr>
            <w:r>
              <w:t>Наименование участка недр (месторождения)</w:t>
            </w:r>
          </w:p>
        </w:tc>
        <w:tc>
          <w:tcPr>
            <w:tcW w:w="1531" w:type="dxa"/>
          </w:tcPr>
          <w:p w:rsidR="00565AC2" w:rsidRDefault="00BF4639">
            <w:pPr>
              <w:pStyle w:val="ConsPlusNormal0"/>
              <w:jc w:val="center"/>
            </w:pPr>
            <w:r>
              <w:t>Протокол ГКЗ, дата утверждения запасов</w:t>
            </w:r>
          </w:p>
        </w:tc>
        <w:tc>
          <w:tcPr>
            <w:tcW w:w="737" w:type="dxa"/>
          </w:tcPr>
          <w:p w:rsidR="00565AC2" w:rsidRDefault="00BF4639">
            <w:pPr>
              <w:pStyle w:val="ConsPlusNormal0"/>
              <w:jc w:val="center"/>
            </w:pPr>
            <w:r>
              <w:t>Тип воды</w:t>
            </w:r>
          </w:p>
        </w:tc>
        <w:tc>
          <w:tcPr>
            <w:tcW w:w="1531" w:type="dxa"/>
          </w:tcPr>
          <w:p w:rsidR="00565AC2" w:rsidRDefault="00BF4639">
            <w:pPr>
              <w:pStyle w:val="ConsPlusNormal0"/>
              <w:jc w:val="center"/>
            </w:pPr>
            <w:r>
              <w:t>Водоносный комплекс (каптируемый интервал), м</w:t>
            </w:r>
          </w:p>
        </w:tc>
        <w:tc>
          <w:tcPr>
            <w:tcW w:w="1417" w:type="dxa"/>
          </w:tcPr>
          <w:p w:rsidR="00565AC2" w:rsidRDefault="00BF4639">
            <w:pPr>
              <w:pStyle w:val="ConsPlusNormal0"/>
              <w:jc w:val="center"/>
            </w:pPr>
            <w:r>
              <w:t>Балансовые запасы категорий A + B + C1 + C2</w:t>
            </w:r>
          </w:p>
        </w:tc>
        <w:tc>
          <w:tcPr>
            <w:tcW w:w="1587" w:type="dxa"/>
          </w:tcPr>
          <w:p w:rsidR="00565AC2" w:rsidRDefault="00BF4639">
            <w:pPr>
              <w:pStyle w:val="ConsPlusNormal0"/>
              <w:jc w:val="center"/>
            </w:pPr>
            <w:r>
              <w:t>N скважины, обосновывающей запасы</w:t>
            </w:r>
          </w:p>
        </w:tc>
      </w:tr>
      <w:tr w:rsidR="00565AC2">
        <w:tc>
          <w:tcPr>
            <w:tcW w:w="680" w:type="dxa"/>
          </w:tcPr>
          <w:p w:rsidR="00565AC2" w:rsidRDefault="00BF4639">
            <w:pPr>
              <w:pStyle w:val="ConsPlusNormal0"/>
              <w:jc w:val="center"/>
            </w:pPr>
            <w:r>
              <w:t>1</w:t>
            </w:r>
          </w:p>
        </w:tc>
        <w:tc>
          <w:tcPr>
            <w:tcW w:w="1531" w:type="dxa"/>
          </w:tcPr>
          <w:p w:rsidR="00565AC2" w:rsidRDefault="00BF4639">
            <w:pPr>
              <w:pStyle w:val="ConsPlusNormal0"/>
              <w:jc w:val="center"/>
            </w:pPr>
            <w:r>
              <w:t>2</w:t>
            </w:r>
          </w:p>
        </w:tc>
        <w:tc>
          <w:tcPr>
            <w:tcW w:w="1531" w:type="dxa"/>
          </w:tcPr>
          <w:p w:rsidR="00565AC2" w:rsidRDefault="00BF4639">
            <w:pPr>
              <w:pStyle w:val="ConsPlusNormal0"/>
              <w:jc w:val="center"/>
            </w:pPr>
            <w:r>
              <w:t>3</w:t>
            </w:r>
          </w:p>
        </w:tc>
        <w:tc>
          <w:tcPr>
            <w:tcW w:w="737" w:type="dxa"/>
          </w:tcPr>
          <w:p w:rsidR="00565AC2" w:rsidRDefault="00BF4639">
            <w:pPr>
              <w:pStyle w:val="ConsPlusNormal0"/>
              <w:jc w:val="center"/>
            </w:pPr>
            <w:r>
              <w:t>4</w:t>
            </w:r>
          </w:p>
        </w:tc>
        <w:tc>
          <w:tcPr>
            <w:tcW w:w="1531" w:type="dxa"/>
          </w:tcPr>
          <w:p w:rsidR="00565AC2" w:rsidRDefault="00BF4639">
            <w:pPr>
              <w:pStyle w:val="ConsPlusNormal0"/>
              <w:jc w:val="center"/>
            </w:pPr>
            <w:r>
              <w:t>5</w:t>
            </w:r>
          </w:p>
        </w:tc>
        <w:tc>
          <w:tcPr>
            <w:tcW w:w="1417" w:type="dxa"/>
          </w:tcPr>
          <w:p w:rsidR="00565AC2" w:rsidRDefault="00BF4639">
            <w:pPr>
              <w:pStyle w:val="ConsPlusNormal0"/>
              <w:jc w:val="center"/>
            </w:pPr>
            <w:r>
              <w:t>6</w:t>
            </w:r>
          </w:p>
        </w:tc>
        <w:tc>
          <w:tcPr>
            <w:tcW w:w="1587" w:type="dxa"/>
          </w:tcPr>
          <w:p w:rsidR="00565AC2" w:rsidRDefault="00BF4639">
            <w:pPr>
              <w:pStyle w:val="ConsPlusNormal0"/>
              <w:jc w:val="center"/>
            </w:pPr>
            <w:r>
              <w:t>7</w:t>
            </w:r>
          </w:p>
        </w:tc>
      </w:tr>
      <w:tr w:rsidR="00565AC2">
        <w:tc>
          <w:tcPr>
            <w:tcW w:w="680" w:type="dxa"/>
          </w:tcPr>
          <w:p w:rsidR="00565AC2" w:rsidRDefault="00565AC2">
            <w:pPr>
              <w:pStyle w:val="ConsPlusNormal0"/>
            </w:pPr>
          </w:p>
        </w:tc>
        <w:tc>
          <w:tcPr>
            <w:tcW w:w="1531" w:type="dxa"/>
          </w:tcPr>
          <w:p w:rsidR="00565AC2" w:rsidRDefault="00565AC2">
            <w:pPr>
              <w:pStyle w:val="ConsPlusNormal0"/>
            </w:pPr>
          </w:p>
        </w:tc>
        <w:tc>
          <w:tcPr>
            <w:tcW w:w="1531" w:type="dxa"/>
          </w:tcPr>
          <w:p w:rsidR="00565AC2" w:rsidRDefault="00565AC2">
            <w:pPr>
              <w:pStyle w:val="ConsPlusNormal0"/>
            </w:pPr>
          </w:p>
        </w:tc>
        <w:tc>
          <w:tcPr>
            <w:tcW w:w="737" w:type="dxa"/>
          </w:tcPr>
          <w:p w:rsidR="00565AC2" w:rsidRDefault="00565AC2">
            <w:pPr>
              <w:pStyle w:val="ConsPlusNormal0"/>
            </w:pPr>
          </w:p>
        </w:tc>
        <w:tc>
          <w:tcPr>
            <w:tcW w:w="1531" w:type="dxa"/>
          </w:tcPr>
          <w:p w:rsidR="00565AC2" w:rsidRDefault="00565AC2">
            <w:pPr>
              <w:pStyle w:val="ConsPlusNormal0"/>
            </w:pPr>
          </w:p>
        </w:tc>
        <w:tc>
          <w:tcPr>
            <w:tcW w:w="1417" w:type="dxa"/>
          </w:tcPr>
          <w:p w:rsidR="00565AC2" w:rsidRDefault="00565AC2">
            <w:pPr>
              <w:pStyle w:val="ConsPlusNormal0"/>
            </w:pPr>
          </w:p>
        </w:tc>
        <w:tc>
          <w:tcPr>
            <w:tcW w:w="1587"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Обеспеченность на ______________ (последующий период) вскрытыми, подготовленными и готовыми к выемке запасами (по объектам недропользования)</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5</w:t>
            </w:r>
          </w:p>
          <w:p w:rsidR="00565AC2" w:rsidRDefault="00BF4639">
            <w:pPr>
              <w:pStyle w:val="ConsPlusNormal0"/>
              <w:jc w:val="right"/>
            </w:pPr>
            <w:r>
              <w:t>(твердые полезные ископаемые,</w:t>
            </w:r>
          </w:p>
          <w:p w:rsidR="00565AC2" w:rsidRDefault="00BF4639">
            <w:pPr>
              <w:pStyle w:val="ConsPlusNormal0"/>
              <w:jc w:val="right"/>
            </w:pPr>
            <w:r>
              <w:t>в том числе общераспространенные)</w:t>
            </w:r>
          </w:p>
        </w:tc>
      </w:tr>
    </w:tbl>
    <w:p w:rsidR="00565AC2" w:rsidRDefault="00565AC2">
      <w:pPr>
        <w:pStyle w:val="ConsPlusNormal0"/>
        <w:jc w:val="both"/>
      </w:pPr>
    </w:p>
    <w:p w:rsidR="00565AC2" w:rsidRDefault="00565AC2">
      <w:pPr>
        <w:pStyle w:val="ConsPlusNormal0"/>
        <w:sectPr w:rsidR="00565AC2">
          <w:headerReference w:type="default" r:id="rId60"/>
          <w:footerReference w:type="default" r:id="rId61"/>
          <w:headerReference w:type="first" r:id="rId62"/>
          <w:footerReference w:type="first" r:id="rId6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417"/>
        <w:gridCol w:w="964"/>
        <w:gridCol w:w="1166"/>
        <w:gridCol w:w="850"/>
        <w:gridCol w:w="1176"/>
        <w:gridCol w:w="907"/>
        <w:gridCol w:w="1133"/>
        <w:gridCol w:w="624"/>
        <w:gridCol w:w="624"/>
        <w:gridCol w:w="907"/>
      </w:tblGrid>
      <w:tr w:rsidR="00565AC2">
        <w:tc>
          <w:tcPr>
            <w:tcW w:w="737" w:type="dxa"/>
            <w:vMerge w:val="restart"/>
          </w:tcPr>
          <w:p w:rsidR="00565AC2" w:rsidRDefault="00BF4639">
            <w:pPr>
              <w:pStyle w:val="ConsPlusNormal0"/>
              <w:jc w:val="center"/>
            </w:pPr>
            <w:r>
              <w:lastRenderedPageBreak/>
              <w:t>N п/п</w:t>
            </w:r>
          </w:p>
        </w:tc>
        <w:tc>
          <w:tcPr>
            <w:tcW w:w="1417" w:type="dxa"/>
            <w:vMerge w:val="restart"/>
          </w:tcPr>
          <w:p w:rsidR="00565AC2" w:rsidRDefault="00BF4639">
            <w:pPr>
              <w:pStyle w:val="ConsPlusNormal0"/>
              <w:jc w:val="center"/>
            </w:pPr>
            <w:r>
              <w:t>Выемочные единицы (горизонт)</w:t>
            </w:r>
          </w:p>
        </w:tc>
        <w:tc>
          <w:tcPr>
            <w:tcW w:w="7444" w:type="dxa"/>
            <w:gridSpan w:val="8"/>
          </w:tcPr>
          <w:p w:rsidR="00565AC2" w:rsidRDefault="00BF4639">
            <w:pPr>
              <w:pStyle w:val="ConsPlusNormal0"/>
              <w:jc w:val="center"/>
            </w:pPr>
            <w:r>
              <w:t>на __________ (начало планируемого периода)</w:t>
            </w:r>
          </w:p>
        </w:tc>
        <w:tc>
          <w:tcPr>
            <w:tcW w:w="907" w:type="dxa"/>
            <w:vMerge w:val="restart"/>
          </w:tcPr>
          <w:p w:rsidR="00565AC2" w:rsidRDefault="00BF4639">
            <w:pPr>
              <w:pStyle w:val="ConsPlusNormal0"/>
              <w:jc w:val="center"/>
            </w:pPr>
            <w:r>
              <w:t>Примечание</w:t>
            </w:r>
          </w:p>
        </w:tc>
      </w:tr>
      <w:tr w:rsidR="00565AC2">
        <w:tc>
          <w:tcPr>
            <w:tcW w:w="737" w:type="dxa"/>
            <w:vMerge/>
          </w:tcPr>
          <w:p w:rsidR="00565AC2" w:rsidRDefault="00565AC2">
            <w:pPr>
              <w:pStyle w:val="ConsPlusNormal0"/>
            </w:pPr>
          </w:p>
        </w:tc>
        <w:tc>
          <w:tcPr>
            <w:tcW w:w="1417" w:type="dxa"/>
            <w:vMerge/>
          </w:tcPr>
          <w:p w:rsidR="00565AC2" w:rsidRDefault="00565AC2">
            <w:pPr>
              <w:pStyle w:val="ConsPlusNormal0"/>
            </w:pPr>
          </w:p>
        </w:tc>
        <w:tc>
          <w:tcPr>
            <w:tcW w:w="2130" w:type="dxa"/>
            <w:gridSpan w:val="2"/>
          </w:tcPr>
          <w:p w:rsidR="00565AC2" w:rsidRDefault="00BF4639">
            <w:pPr>
              <w:pStyle w:val="ConsPlusNormal0"/>
              <w:jc w:val="center"/>
            </w:pPr>
            <w:r>
              <w:t>вскрытые</w:t>
            </w:r>
          </w:p>
        </w:tc>
        <w:tc>
          <w:tcPr>
            <w:tcW w:w="2026" w:type="dxa"/>
            <w:gridSpan w:val="2"/>
          </w:tcPr>
          <w:p w:rsidR="00565AC2" w:rsidRDefault="00BF4639">
            <w:pPr>
              <w:pStyle w:val="ConsPlusNormal0"/>
              <w:jc w:val="center"/>
            </w:pPr>
            <w:r>
              <w:t>подготовленные</w:t>
            </w:r>
          </w:p>
        </w:tc>
        <w:tc>
          <w:tcPr>
            <w:tcW w:w="2040" w:type="dxa"/>
            <w:gridSpan w:val="2"/>
          </w:tcPr>
          <w:p w:rsidR="00565AC2" w:rsidRDefault="00BF4639">
            <w:pPr>
              <w:pStyle w:val="ConsPlusNormal0"/>
              <w:jc w:val="center"/>
            </w:pPr>
            <w:r>
              <w:t>готовые</w:t>
            </w:r>
          </w:p>
        </w:tc>
        <w:tc>
          <w:tcPr>
            <w:tcW w:w="1248" w:type="dxa"/>
            <w:gridSpan w:val="2"/>
          </w:tcPr>
          <w:p w:rsidR="00565AC2" w:rsidRDefault="00BF4639">
            <w:pPr>
              <w:pStyle w:val="ConsPlusNormal0"/>
              <w:jc w:val="center"/>
            </w:pPr>
            <w:r>
              <w:t>иное</w:t>
            </w:r>
          </w:p>
        </w:tc>
        <w:tc>
          <w:tcPr>
            <w:tcW w:w="907" w:type="dxa"/>
            <w:vMerge/>
          </w:tcPr>
          <w:p w:rsidR="00565AC2" w:rsidRDefault="00565AC2">
            <w:pPr>
              <w:pStyle w:val="ConsPlusNormal0"/>
            </w:pPr>
          </w:p>
        </w:tc>
      </w:tr>
      <w:tr w:rsidR="00565AC2">
        <w:tc>
          <w:tcPr>
            <w:tcW w:w="737" w:type="dxa"/>
            <w:vMerge/>
          </w:tcPr>
          <w:p w:rsidR="00565AC2" w:rsidRDefault="00565AC2">
            <w:pPr>
              <w:pStyle w:val="ConsPlusNormal0"/>
            </w:pPr>
          </w:p>
        </w:tc>
        <w:tc>
          <w:tcPr>
            <w:tcW w:w="1417" w:type="dxa"/>
            <w:vMerge/>
          </w:tcPr>
          <w:p w:rsidR="00565AC2" w:rsidRDefault="00565AC2">
            <w:pPr>
              <w:pStyle w:val="ConsPlusNormal0"/>
            </w:pPr>
          </w:p>
        </w:tc>
        <w:tc>
          <w:tcPr>
            <w:tcW w:w="964" w:type="dxa"/>
          </w:tcPr>
          <w:p w:rsidR="00565AC2" w:rsidRDefault="00BF4639">
            <w:pPr>
              <w:pStyle w:val="ConsPlusNormal0"/>
              <w:jc w:val="center"/>
            </w:pPr>
            <w:r>
              <w:t>V, тыс. м</w:t>
            </w:r>
            <w:r>
              <w:rPr>
                <w:vertAlign w:val="superscript"/>
              </w:rPr>
              <w:t>3</w:t>
            </w:r>
          </w:p>
        </w:tc>
        <w:tc>
          <w:tcPr>
            <w:tcW w:w="1166" w:type="dxa"/>
          </w:tcPr>
          <w:p w:rsidR="00565AC2" w:rsidRDefault="00BF4639">
            <w:pPr>
              <w:pStyle w:val="ConsPlusNormal0"/>
              <w:jc w:val="center"/>
            </w:pPr>
            <w:r>
              <w:t>на месяцев</w:t>
            </w:r>
          </w:p>
        </w:tc>
        <w:tc>
          <w:tcPr>
            <w:tcW w:w="850" w:type="dxa"/>
          </w:tcPr>
          <w:p w:rsidR="00565AC2" w:rsidRDefault="00BF4639">
            <w:pPr>
              <w:pStyle w:val="ConsPlusNormal0"/>
              <w:jc w:val="center"/>
            </w:pPr>
            <w:r>
              <w:t>V, тыс. м</w:t>
            </w:r>
            <w:r>
              <w:rPr>
                <w:vertAlign w:val="superscript"/>
              </w:rPr>
              <w:t>3</w:t>
            </w:r>
          </w:p>
        </w:tc>
        <w:tc>
          <w:tcPr>
            <w:tcW w:w="1176" w:type="dxa"/>
          </w:tcPr>
          <w:p w:rsidR="00565AC2" w:rsidRDefault="00BF4639">
            <w:pPr>
              <w:pStyle w:val="ConsPlusNormal0"/>
              <w:jc w:val="center"/>
            </w:pPr>
            <w:r>
              <w:t>на месяцев</w:t>
            </w:r>
          </w:p>
        </w:tc>
        <w:tc>
          <w:tcPr>
            <w:tcW w:w="907" w:type="dxa"/>
          </w:tcPr>
          <w:p w:rsidR="00565AC2" w:rsidRDefault="00BF4639">
            <w:pPr>
              <w:pStyle w:val="ConsPlusNormal0"/>
              <w:jc w:val="center"/>
            </w:pPr>
            <w:r>
              <w:t>V, тыс. м</w:t>
            </w:r>
            <w:r>
              <w:rPr>
                <w:vertAlign w:val="superscript"/>
              </w:rPr>
              <w:t>3</w:t>
            </w:r>
          </w:p>
        </w:tc>
        <w:tc>
          <w:tcPr>
            <w:tcW w:w="1133" w:type="dxa"/>
          </w:tcPr>
          <w:p w:rsidR="00565AC2" w:rsidRDefault="00BF4639">
            <w:pPr>
              <w:pStyle w:val="ConsPlusNormal0"/>
              <w:jc w:val="center"/>
            </w:pPr>
            <w:r>
              <w:t>на месяцев</w:t>
            </w:r>
          </w:p>
        </w:tc>
        <w:tc>
          <w:tcPr>
            <w:tcW w:w="624" w:type="dxa"/>
          </w:tcPr>
          <w:p w:rsidR="00565AC2" w:rsidRDefault="00565AC2">
            <w:pPr>
              <w:pStyle w:val="ConsPlusNormal0"/>
            </w:pPr>
          </w:p>
        </w:tc>
        <w:tc>
          <w:tcPr>
            <w:tcW w:w="624" w:type="dxa"/>
          </w:tcPr>
          <w:p w:rsidR="00565AC2" w:rsidRDefault="00565AC2">
            <w:pPr>
              <w:pStyle w:val="ConsPlusNormal0"/>
            </w:pPr>
          </w:p>
        </w:tc>
        <w:tc>
          <w:tcPr>
            <w:tcW w:w="907" w:type="dxa"/>
            <w:vMerge/>
          </w:tcPr>
          <w:p w:rsidR="00565AC2" w:rsidRDefault="00565AC2">
            <w:pPr>
              <w:pStyle w:val="ConsPlusNormal0"/>
            </w:pPr>
          </w:p>
        </w:tc>
      </w:tr>
      <w:tr w:rsidR="00565AC2">
        <w:tc>
          <w:tcPr>
            <w:tcW w:w="737" w:type="dxa"/>
          </w:tcPr>
          <w:p w:rsidR="00565AC2" w:rsidRDefault="00BF4639">
            <w:pPr>
              <w:pStyle w:val="ConsPlusNormal0"/>
              <w:jc w:val="center"/>
            </w:pPr>
            <w:r>
              <w:t>1</w:t>
            </w:r>
          </w:p>
        </w:tc>
        <w:tc>
          <w:tcPr>
            <w:tcW w:w="1417" w:type="dxa"/>
          </w:tcPr>
          <w:p w:rsidR="00565AC2" w:rsidRDefault="00BF4639">
            <w:pPr>
              <w:pStyle w:val="ConsPlusNormal0"/>
              <w:jc w:val="center"/>
            </w:pPr>
            <w:r>
              <w:t>2</w:t>
            </w:r>
          </w:p>
        </w:tc>
        <w:tc>
          <w:tcPr>
            <w:tcW w:w="964" w:type="dxa"/>
          </w:tcPr>
          <w:p w:rsidR="00565AC2" w:rsidRDefault="00BF4639">
            <w:pPr>
              <w:pStyle w:val="ConsPlusNormal0"/>
              <w:jc w:val="center"/>
            </w:pPr>
            <w:r>
              <w:t>3</w:t>
            </w:r>
          </w:p>
        </w:tc>
        <w:tc>
          <w:tcPr>
            <w:tcW w:w="1166" w:type="dxa"/>
          </w:tcPr>
          <w:p w:rsidR="00565AC2" w:rsidRDefault="00BF4639">
            <w:pPr>
              <w:pStyle w:val="ConsPlusNormal0"/>
              <w:jc w:val="center"/>
            </w:pPr>
            <w:r>
              <w:t>4</w:t>
            </w:r>
          </w:p>
        </w:tc>
        <w:tc>
          <w:tcPr>
            <w:tcW w:w="850" w:type="dxa"/>
          </w:tcPr>
          <w:p w:rsidR="00565AC2" w:rsidRDefault="00BF4639">
            <w:pPr>
              <w:pStyle w:val="ConsPlusNormal0"/>
              <w:jc w:val="center"/>
            </w:pPr>
            <w:r>
              <w:t>5</w:t>
            </w:r>
          </w:p>
        </w:tc>
        <w:tc>
          <w:tcPr>
            <w:tcW w:w="1176" w:type="dxa"/>
          </w:tcPr>
          <w:p w:rsidR="00565AC2" w:rsidRDefault="00BF4639">
            <w:pPr>
              <w:pStyle w:val="ConsPlusNormal0"/>
              <w:jc w:val="center"/>
            </w:pPr>
            <w:r>
              <w:t>6</w:t>
            </w:r>
          </w:p>
        </w:tc>
        <w:tc>
          <w:tcPr>
            <w:tcW w:w="907" w:type="dxa"/>
          </w:tcPr>
          <w:p w:rsidR="00565AC2" w:rsidRDefault="00BF4639">
            <w:pPr>
              <w:pStyle w:val="ConsPlusNormal0"/>
              <w:jc w:val="center"/>
            </w:pPr>
            <w:r>
              <w:t>7</w:t>
            </w:r>
          </w:p>
        </w:tc>
        <w:tc>
          <w:tcPr>
            <w:tcW w:w="1133" w:type="dxa"/>
          </w:tcPr>
          <w:p w:rsidR="00565AC2" w:rsidRDefault="00BF4639">
            <w:pPr>
              <w:pStyle w:val="ConsPlusNormal0"/>
              <w:jc w:val="center"/>
            </w:pPr>
            <w:r>
              <w:t>8</w:t>
            </w:r>
          </w:p>
        </w:tc>
        <w:tc>
          <w:tcPr>
            <w:tcW w:w="624" w:type="dxa"/>
          </w:tcPr>
          <w:p w:rsidR="00565AC2" w:rsidRDefault="00BF4639">
            <w:pPr>
              <w:pStyle w:val="ConsPlusNormal0"/>
              <w:jc w:val="center"/>
            </w:pPr>
            <w:r>
              <w:t>9</w:t>
            </w:r>
          </w:p>
        </w:tc>
        <w:tc>
          <w:tcPr>
            <w:tcW w:w="624" w:type="dxa"/>
          </w:tcPr>
          <w:p w:rsidR="00565AC2" w:rsidRDefault="00BF4639">
            <w:pPr>
              <w:pStyle w:val="ConsPlusNormal0"/>
              <w:jc w:val="center"/>
            </w:pPr>
            <w:r>
              <w:t>10</w:t>
            </w:r>
          </w:p>
        </w:tc>
        <w:tc>
          <w:tcPr>
            <w:tcW w:w="907" w:type="dxa"/>
          </w:tcPr>
          <w:p w:rsidR="00565AC2" w:rsidRDefault="00BF4639">
            <w:pPr>
              <w:pStyle w:val="ConsPlusNormal0"/>
              <w:jc w:val="center"/>
            </w:pPr>
            <w:r>
              <w:t>11</w:t>
            </w:r>
          </w:p>
        </w:tc>
      </w:tr>
      <w:tr w:rsidR="00565AC2">
        <w:tc>
          <w:tcPr>
            <w:tcW w:w="10505" w:type="dxa"/>
            <w:gridSpan w:val="11"/>
          </w:tcPr>
          <w:p w:rsidR="00565AC2" w:rsidRDefault="00BF4639">
            <w:pPr>
              <w:pStyle w:val="ConsPlusNormal0"/>
              <w:jc w:val="center"/>
              <w:outlineLvl w:val="3"/>
            </w:pPr>
            <w:r>
              <w:t>1. Наименование месторождения, участка недр (объекта недропользования)</w:t>
            </w:r>
          </w:p>
        </w:tc>
      </w:tr>
      <w:tr w:rsidR="00565AC2">
        <w:tc>
          <w:tcPr>
            <w:tcW w:w="737" w:type="dxa"/>
          </w:tcPr>
          <w:p w:rsidR="00565AC2" w:rsidRDefault="00565AC2">
            <w:pPr>
              <w:pStyle w:val="ConsPlusNormal0"/>
            </w:pPr>
          </w:p>
        </w:tc>
        <w:tc>
          <w:tcPr>
            <w:tcW w:w="1417" w:type="dxa"/>
          </w:tcPr>
          <w:p w:rsidR="00565AC2" w:rsidRDefault="00565AC2">
            <w:pPr>
              <w:pStyle w:val="ConsPlusNormal0"/>
            </w:pPr>
          </w:p>
        </w:tc>
        <w:tc>
          <w:tcPr>
            <w:tcW w:w="964" w:type="dxa"/>
          </w:tcPr>
          <w:p w:rsidR="00565AC2" w:rsidRDefault="00565AC2">
            <w:pPr>
              <w:pStyle w:val="ConsPlusNormal0"/>
            </w:pPr>
          </w:p>
        </w:tc>
        <w:tc>
          <w:tcPr>
            <w:tcW w:w="1166" w:type="dxa"/>
          </w:tcPr>
          <w:p w:rsidR="00565AC2" w:rsidRDefault="00565AC2">
            <w:pPr>
              <w:pStyle w:val="ConsPlusNormal0"/>
            </w:pPr>
          </w:p>
        </w:tc>
        <w:tc>
          <w:tcPr>
            <w:tcW w:w="850" w:type="dxa"/>
          </w:tcPr>
          <w:p w:rsidR="00565AC2" w:rsidRDefault="00565AC2">
            <w:pPr>
              <w:pStyle w:val="ConsPlusNormal0"/>
            </w:pPr>
          </w:p>
        </w:tc>
        <w:tc>
          <w:tcPr>
            <w:tcW w:w="1176" w:type="dxa"/>
          </w:tcPr>
          <w:p w:rsidR="00565AC2" w:rsidRDefault="00565AC2">
            <w:pPr>
              <w:pStyle w:val="ConsPlusNormal0"/>
            </w:pPr>
          </w:p>
        </w:tc>
        <w:tc>
          <w:tcPr>
            <w:tcW w:w="907" w:type="dxa"/>
          </w:tcPr>
          <w:p w:rsidR="00565AC2" w:rsidRDefault="00565AC2">
            <w:pPr>
              <w:pStyle w:val="ConsPlusNormal0"/>
            </w:pPr>
          </w:p>
        </w:tc>
        <w:tc>
          <w:tcPr>
            <w:tcW w:w="1133" w:type="dxa"/>
          </w:tcPr>
          <w:p w:rsidR="00565AC2" w:rsidRDefault="00565AC2">
            <w:pPr>
              <w:pStyle w:val="ConsPlusNormal0"/>
            </w:pPr>
          </w:p>
        </w:tc>
        <w:tc>
          <w:tcPr>
            <w:tcW w:w="1248" w:type="dxa"/>
            <w:gridSpan w:val="2"/>
          </w:tcPr>
          <w:p w:rsidR="00565AC2" w:rsidRDefault="00565AC2">
            <w:pPr>
              <w:pStyle w:val="ConsPlusNormal0"/>
            </w:pPr>
          </w:p>
        </w:tc>
        <w:tc>
          <w:tcPr>
            <w:tcW w:w="907" w:type="dxa"/>
          </w:tcPr>
          <w:p w:rsidR="00565AC2" w:rsidRDefault="00565AC2">
            <w:pPr>
              <w:pStyle w:val="ConsPlusNormal0"/>
            </w:pPr>
          </w:p>
        </w:tc>
      </w:tr>
      <w:tr w:rsidR="00565AC2">
        <w:tc>
          <w:tcPr>
            <w:tcW w:w="737" w:type="dxa"/>
          </w:tcPr>
          <w:p w:rsidR="00565AC2" w:rsidRDefault="00565AC2">
            <w:pPr>
              <w:pStyle w:val="ConsPlusNormal0"/>
            </w:pPr>
          </w:p>
        </w:tc>
        <w:tc>
          <w:tcPr>
            <w:tcW w:w="1417" w:type="dxa"/>
          </w:tcPr>
          <w:p w:rsidR="00565AC2" w:rsidRDefault="00BF4639">
            <w:pPr>
              <w:pStyle w:val="ConsPlusNormal0"/>
            </w:pPr>
            <w:r>
              <w:t>ИТОГО:</w:t>
            </w:r>
          </w:p>
        </w:tc>
        <w:tc>
          <w:tcPr>
            <w:tcW w:w="964" w:type="dxa"/>
          </w:tcPr>
          <w:p w:rsidR="00565AC2" w:rsidRDefault="00565AC2">
            <w:pPr>
              <w:pStyle w:val="ConsPlusNormal0"/>
            </w:pPr>
          </w:p>
        </w:tc>
        <w:tc>
          <w:tcPr>
            <w:tcW w:w="1166" w:type="dxa"/>
          </w:tcPr>
          <w:p w:rsidR="00565AC2" w:rsidRDefault="00565AC2">
            <w:pPr>
              <w:pStyle w:val="ConsPlusNormal0"/>
            </w:pPr>
          </w:p>
        </w:tc>
        <w:tc>
          <w:tcPr>
            <w:tcW w:w="850" w:type="dxa"/>
          </w:tcPr>
          <w:p w:rsidR="00565AC2" w:rsidRDefault="00565AC2">
            <w:pPr>
              <w:pStyle w:val="ConsPlusNormal0"/>
            </w:pPr>
          </w:p>
        </w:tc>
        <w:tc>
          <w:tcPr>
            <w:tcW w:w="1176" w:type="dxa"/>
          </w:tcPr>
          <w:p w:rsidR="00565AC2" w:rsidRDefault="00565AC2">
            <w:pPr>
              <w:pStyle w:val="ConsPlusNormal0"/>
            </w:pPr>
          </w:p>
        </w:tc>
        <w:tc>
          <w:tcPr>
            <w:tcW w:w="907" w:type="dxa"/>
          </w:tcPr>
          <w:p w:rsidR="00565AC2" w:rsidRDefault="00565AC2">
            <w:pPr>
              <w:pStyle w:val="ConsPlusNormal0"/>
            </w:pPr>
          </w:p>
        </w:tc>
        <w:tc>
          <w:tcPr>
            <w:tcW w:w="1133" w:type="dxa"/>
          </w:tcPr>
          <w:p w:rsidR="00565AC2" w:rsidRDefault="00565AC2">
            <w:pPr>
              <w:pStyle w:val="ConsPlusNormal0"/>
            </w:pPr>
          </w:p>
        </w:tc>
        <w:tc>
          <w:tcPr>
            <w:tcW w:w="1248" w:type="dxa"/>
            <w:gridSpan w:val="2"/>
          </w:tcPr>
          <w:p w:rsidR="00565AC2" w:rsidRDefault="00565AC2">
            <w:pPr>
              <w:pStyle w:val="ConsPlusNormal0"/>
            </w:pPr>
          </w:p>
        </w:tc>
        <w:tc>
          <w:tcPr>
            <w:tcW w:w="907" w:type="dxa"/>
          </w:tcPr>
          <w:p w:rsidR="00565AC2" w:rsidRDefault="00565AC2">
            <w:pPr>
              <w:pStyle w:val="ConsPlusNormal0"/>
            </w:pPr>
          </w:p>
        </w:tc>
      </w:tr>
      <w:tr w:rsidR="00565AC2">
        <w:tc>
          <w:tcPr>
            <w:tcW w:w="10505" w:type="dxa"/>
            <w:gridSpan w:val="11"/>
          </w:tcPr>
          <w:p w:rsidR="00565AC2" w:rsidRDefault="00BF4639">
            <w:pPr>
              <w:pStyle w:val="ConsPlusNormal0"/>
              <w:jc w:val="center"/>
              <w:outlineLvl w:val="3"/>
            </w:pPr>
            <w:r>
              <w:t>1.</w:t>
            </w:r>
          </w:p>
        </w:tc>
      </w:tr>
      <w:tr w:rsidR="00565AC2">
        <w:tc>
          <w:tcPr>
            <w:tcW w:w="737" w:type="dxa"/>
          </w:tcPr>
          <w:p w:rsidR="00565AC2" w:rsidRDefault="00565AC2">
            <w:pPr>
              <w:pStyle w:val="ConsPlusNormal0"/>
            </w:pPr>
          </w:p>
        </w:tc>
        <w:tc>
          <w:tcPr>
            <w:tcW w:w="1417" w:type="dxa"/>
            <w:vAlign w:val="bottom"/>
          </w:tcPr>
          <w:p w:rsidR="00565AC2" w:rsidRDefault="00BF4639">
            <w:pPr>
              <w:pStyle w:val="ConsPlusNormal0"/>
            </w:pPr>
            <w:r>
              <w:t>ИНОЕ:</w:t>
            </w:r>
          </w:p>
        </w:tc>
        <w:tc>
          <w:tcPr>
            <w:tcW w:w="964" w:type="dxa"/>
          </w:tcPr>
          <w:p w:rsidR="00565AC2" w:rsidRDefault="00565AC2">
            <w:pPr>
              <w:pStyle w:val="ConsPlusNormal0"/>
            </w:pPr>
          </w:p>
        </w:tc>
        <w:tc>
          <w:tcPr>
            <w:tcW w:w="1166" w:type="dxa"/>
          </w:tcPr>
          <w:p w:rsidR="00565AC2" w:rsidRDefault="00565AC2">
            <w:pPr>
              <w:pStyle w:val="ConsPlusNormal0"/>
            </w:pPr>
          </w:p>
        </w:tc>
        <w:tc>
          <w:tcPr>
            <w:tcW w:w="2026" w:type="dxa"/>
            <w:gridSpan w:val="2"/>
          </w:tcPr>
          <w:p w:rsidR="00565AC2" w:rsidRDefault="00565AC2">
            <w:pPr>
              <w:pStyle w:val="ConsPlusNormal0"/>
            </w:pPr>
          </w:p>
        </w:tc>
        <w:tc>
          <w:tcPr>
            <w:tcW w:w="907" w:type="dxa"/>
          </w:tcPr>
          <w:p w:rsidR="00565AC2" w:rsidRDefault="00565AC2">
            <w:pPr>
              <w:pStyle w:val="ConsPlusNormal0"/>
            </w:pPr>
          </w:p>
        </w:tc>
        <w:tc>
          <w:tcPr>
            <w:tcW w:w="1133" w:type="dxa"/>
          </w:tcPr>
          <w:p w:rsidR="00565AC2" w:rsidRDefault="00565AC2">
            <w:pPr>
              <w:pStyle w:val="ConsPlusNormal0"/>
            </w:pPr>
          </w:p>
        </w:tc>
        <w:tc>
          <w:tcPr>
            <w:tcW w:w="1248" w:type="dxa"/>
            <w:gridSpan w:val="2"/>
          </w:tcPr>
          <w:p w:rsidR="00565AC2" w:rsidRDefault="00565AC2">
            <w:pPr>
              <w:pStyle w:val="ConsPlusNormal0"/>
            </w:pPr>
          </w:p>
        </w:tc>
        <w:tc>
          <w:tcPr>
            <w:tcW w:w="907" w:type="dxa"/>
          </w:tcPr>
          <w:p w:rsidR="00565AC2" w:rsidRDefault="00565AC2">
            <w:pPr>
              <w:pStyle w:val="ConsPlusNormal0"/>
            </w:pPr>
          </w:p>
        </w:tc>
      </w:tr>
    </w:tbl>
    <w:p w:rsidR="00565AC2" w:rsidRDefault="00565AC2">
      <w:pPr>
        <w:pStyle w:val="ConsPlusNormal0"/>
        <w:sectPr w:rsidR="00565AC2">
          <w:headerReference w:type="default" r:id="rId64"/>
          <w:footerReference w:type="default" r:id="rId65"/>
          <w:headerReference w:type="first" r:id="rId66"/>
          <w:footerReference w:type="first" r:id="rId67"/>
          <w:pgSz w:w="16838" w:h="11906" w:orient="landscape"/>
          <w:pgMar w:top="1133" w:right="1440" w:bottom="566" w:left="1440" w:header="0" w:footer="0" w:gutter="0"/>
          <w:cols w:space="720"/>
          <w:titlePg/>
        </w:sectPr>
      </w:pP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Горное оборудование, технические устройства, здания и сооружения по __________________________________________________________________________</w:t>
            </w:r>
          </w:p>
          <w:p w:rsidR="00565AC2" w:rsidRDefault="00BF4639">
            <w:pPr>
              <w:pStyle w:val="ConsPlusNormal0"/>
              <w:jc w:val="center"/>
            </w:pPr>
            <w:r>
              <w:t>(участок недр, месторождение)</w:t>
            </w:r>
          </w:p>
          <w:p w:rsidR="00565AC2" w:rsidRDefault="00BF4639">
            <w:pPr>
              <w:pStyle w:val="ConsPlusNormal0"/>
              <w:jc w:val="both"/>
            </w:pPr>
            <w:r>
              <w:t>на ___________________</w:t>
            </w:r>
          </w:p>
          <w:p w:rsidR="00565AC2" w:rsidRDefault="00BF4639">
            <w:pPr>
              <w:pStyle w:val="ConsPlusNormal0"/>
              <w:ind w:firstLine="540"/>
              <w:jc w:val="both"/>
            </w:pPr>
            <w:r>
              <w:t>(отчетная дата)</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6</w:t>
            </w:r>
          </w:p>
          <w:p w:rsidR="00565AC2" w:rsidRDefault="00BF4639">
            <w:pPr>
              <w:pStyle w:val="ConsPlusNormal0"/>
              <w:jc w:val="right"/>
            </w:pPr>
            <w:r>
              <w:t>(твердые полезные ископаемые)</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2608"/>
        <w:gridCol w:w="1020"/>
        <w:gridCol w:w="1077"/>
        <w:gridCol w:w="1077"/>
        <w:gridCol w:w="1020"/>
        <w:gridCol w:w="1670"/>
      </w:tblGrid>
      <w:tr w:rsidR="00565AC2">
        <w:tc>
          <w:tcPr>
            <w:tcW w:w="555" w:type="dxa"/>
            <w:vMerge w:val="restart"/>
          </w:tcPr>
          <w:p w:rsidR="00565AC2" w:rsidRDefault="00BF4639">
            <w:pPr>
              <w:pStyle w:val="ConsPlusNormal0"/>
              <w:jc w:val="center"/>
            </w:pPr>
            <w:r>
              <w:t>N п/п</w:t>
            </w:r>
          </w:p>
        </w:tc>
        <w:tc>
          <w:tcPr>
            <w:tcW w:w="3628" w:type="dxa"/>
            <w:gridSpan w:val="2"/>
            <w:vMerge w:val="restart"/>
          </w:tcPr>
          <w:p w:rsidR="00565AC2" w:rsidRDefault="00BF4639">
            <w:pPr>
              <w:pStyle w:val="ConsPlusNormal0"/>
              <w:jc w:val="center"/>
            </w:pPr>
            <w:r>
              <w:t>Наименование оборудования (сооружения), тип, марка, изготовитель</w:t>
            </w:r>
          </w:p>
        </w:tc>
        <w:tc>
          <w:tcPr>
            <w:tcW w:w="1077" w:type="dxa"/>
            <w:vMerge w:val="restart"/>
          </w:tcPr>
          <w:p w:rsidR="00565AC2" w:rsidRDefault="00BF4639">
            <w:pPr>
              <w:pStyle w:val="ConsPlusNormal0"/>
              <w:jc w:val="center"/>
            </w:pPr>
            <w:r>
              <w:t>Дата изготовления/ввода в эксплуатацию</w:t>
            </w:r>
          </w:p>
        </w:tc>
        <w:tc>
          <w:tcPr>
            <w:tcW w:w="2097" w:type="dxa"/>
            <w:gridSpan w:val="2"/>
          </w:tcPr>
          <w:p w:rsidR="00565AC2" w:rsidRDefault="00BF4639">
            <w:pPr>
              <w:pStyle w:val="ConsPlusNormal0"/>
              <w:jc w:val="center"/>
            </w:pPr>
            <w:r>
              <w:t>Срок эксплуатации оборудования (сооружения)</w:t>
            </w:r>
          </w:p>
        </w:tc>
        <w:tc>
          <w:tcPr>
            <w:tcW w:w="1670" w:type="dxa"/>
            <w:vMerge w:val="restart"/>
          </w:tcPr>
          <w:p w:rsidR="00565AC2" w:rsidRDefault="00BF4639">
            <w:pPr>
              <w:pStyle w:val="ConsPlusNormal0"/>
              <w:jc w:val="center"/>
            </w:pPr>
            <w:r>
              <w:t>Дата проведения экспертизы (диагностики), реквизиты заключения</w:t>
            </w:r>
          </w:p>
        </w:tc>
      </w:tr>
      <w:tr w:rsidR="00565AC2">
        <w:tc>
          <w:tcPr>
            <w:tcW w:w="555" w:type="dxa"/>
            <w:vMerge/>
          </w:tcPr>
          <w:p w:rsidR="00565AC2" w:rsidRDefault="00565AC2">
            <w:pPr>
              <w:pStyle w:val="ConsPlusNormal0"/>
            </w:pPr>
          </w:p>
        </w:tc>
        <w:tc>
          <w:tcPr>
            <w:tcW w:w="3628" w:type="dxa"/>
            <w:gridSpan w:val="2"/>
            <w:vMerge/>
          </w:tcPr>
          <w:p w:rsidR="00565AC2" w:rsidRDefault="00565AC2">
            <w:pPr>
              <w:pStyle w:val="ConsPlusNormal0"/>
            </w:pPr>
          </w:p>
        </w:tc>
        <w:tc>
          <w:tcPr>
            <w:tcW w:w="1077" w:type="dxa"/>
            <w:vMerge/>
          </w:tcPr>
          <w:p w:rsidR="00565AC2" w:rsidRDefault="00565AC2">
            <w:pPr>
              <w:pStyle w:val="ConsPlusNormal0"/>
            </w:pPr>
          </w:p>
        </w:tc>
        <w:tc>
          <w:tcPr>
            <w:tcW w:w="1077" w:type="dxa"/>
          </w:tcPr>
          <w:p w:rsidR="00565AC2" w:rsidRDefault="00BF4639">
            <w:pPr>
              <w:pStyle w:val="ConsPlusNormal0"/>
              <w:jc w:val="center"/>
            </w:pPr>
            <w:r>
              <w:t>нормативный</w:t>
            </w:r>
          </w:p>
        </w:tc>
        <w:tc>
          <w:tcPr>
            <w:tcW w:w="1020" w:type="dxa"/>
          </w:tcPr>
          <w:p w:rsidR="00565AC2" w:rsidRDefault="00BF4639">
            <w:pPr>
              <w:pStyle w:val="ConsPlusNormal0"/>
              <w:jc w:val="center"/>
            </w:pPr>
            <w:r>
              <w:t>фактический</w:t>
            </w:r>
          </w:p>
        </w:tc>
        <w:tc>
          <w:tcPr>
            <w:tcW w:w="1670" w:type="dxa"/>
            <w:vMerge/>
          </w:tcPr>
          <w:p w:rsidR="00565AC2" w:rsidRDefault="00565AC2">
            <w:pPr>
              <w:pStyle w:val="ConsPlusNormal0"/>
            </w:pPr>
          </w:p>
        </w:tc>
      </w:tr>
      <w:tr w:rsidR="00565AC2">
        <w:tc>
          <w:tcPr>
            <w:tcW w:w="555" w:type="dxa"/>
          </w:tcPr>
          <w:p w:rsidR="00565AC2" w:rsidRDefault="00BF4639">
            <w:pPr>
              <w:pStyle w:val="ConsPlusNormal0"/>
              <w:jc w:val="center"/>
            </w:pPr>
            <w:r>
              <w:t>1</w:t>
            </w:r>
          </w:p>
        </w:tc>
        <w:tc>
          <w:tcPr>
            <w:tcW w:w="3628" w:type="dxa"/>
            <w:gridSpan w:val="2"/>
          </w:tcPr>
          <w:p w:rsidR="00565AC2" w:rsidRDefault="00BF4639">
            <w:pPr>
              <w:pStyle w:val="ConsPlusNormal0"/>
              <w:jc w:val="center"/>
            </w:pPr>
            <w:r>
              <w:t>2</w:t>
            </w:r>
          </w:p>
        </w:tc>
        <w:tc>
          <w:tcPr>
            <w:tcW w:w="1077" w:type="dxa"/>
          </w:tcPr>
          <w:p w:rsidR="00565AC2" w:rsidRDefault="00BF4639">
            <w:pPr>
              <w:pStyle w:val="ConsPlusNormal0"/>
              <w:jc w:val="center"/>
            </w:pPr>
            <w:r>
              <w:t>3</w:t>
            </w:r>
          </w:p>
        </w:tc>
        <w:tc>
          <w:tcPr>
            <w:tcW w:w="1077" w:type="dxa"/>
          </w:tcPr>
          <w:p w:rsidR="00565AC2" w:rsidRDefault="00BF4639">
            <w:pPr>
              <w:pStyle w:val="ConsPlusNormal0"/>
              <w:jc w:val="center"/>
            </w:pPr>
            <w:r>
              <w:t>4</w:t>
            </w:r>
          </w:p>
        </w:tc>
        <w:tc>
          <w:tcPr>
            <w:tcW w:w="1020" w:type="dxa"/>
          </w:tcPr>
          <w:p w:rsidR="00565AC2" w:rsidRDefault="00BF4639">
            <w:pPr>
              <w:pStyle w:val="ConsPlusNormal0"/>
              <w:jc w:val="center"/>
            </w:pPr>
            <w:r>
              <w:t>5</w:t>
            </w:r>
          </w:p>
        </w:tc>
        <w:tc>
          <w:tcPr>
            <w:tcW w:w="1670" w:type="dxa"/>
          </w:tcPr>
          <w:p w:rsidR="00565AC2" w:rsidRDefault="00BF4639">
            <w:pPr>
              <w:pStyle w:val="ConsPlusNormal0"/>
              <w:jc w:val="center"/>
            </w:pPr>
            <w:r>
              <w:t>6</w:t>
            </w:r>
          </w:p>
        </w:tc>
      </w:tr>
      <w:tr w:rsidR="00565AC2">
        <w:tc>
          <w:tcPr>
            <w:tcW w:w="9027" w:type="dxa"/>
            <w:gridSpan w:val="7"/>
            <w:vAlign w:val="bottom"/>
          </w:tcPr>
          <w:p w:rsidR="00565AC2" w:rsidRDefault="00BF4639">
            <w:pPr>
              <w:pStyle w:val="ConsPlusNormal0"/>
              <w:jc w:val="center"/>
              <w:outlineLvl w:val="3"/>
            </w:pPr>
            <w:r>
              <w:t>1. Наименование месторождения, участка недр (объекта недропользования)</w:t>
            </w:r>
          </w:p>
        </w:tc>
      </w:tr>
      <w:tr w:rsidR="00565AC2">
        <w:tc>
          <w:tcPr>
            <w:tcW w:w="555" w:type="dxa"/>
          </w:tcPr>
          <w:p w:rsidR="00565AC2" w:rsidRDefault="00565AC2">
            <w:pPr>
              <w:pStyle w:val="ConsPlusNormal0"/>
            </w:pPr>
          </w:p>
        </w:tc>
        <w:tc>
          <w:tcPr>
            <w:tcW w:w="2608" w:type="dxa"/>
            <w:tcBorders>
              <w:right w:val="nil"/>
            </w:tcBorders>
            <w:vAlign w:val="bottom"/>
          </w:tcPr>
          <w:p w:rsidR="00565AC2" w:rsidRDefault="00BF4639">
            <w:pPr>
              <w:pStyle w:val="ConsPlusNormal0"/>
            </w:pPr>
            <w:r>
              <w:t>Гусеничный бульдозер</w:t>
            </w:r>
          </w:p>
        </w:tc>
        <w:tc>
          <w:tcPr>
            <w:tcW w:w="1020" w:type="dxa"/>
            <w:tcBorders>
              <w:left w:val="nil"/>
            </w:tcBorders>
          </w:tcPr>
          <w:p w:rsidR="00565AC2" w:rsidRDefault="00BF4639">
            <w:pPr>
              <w:pStyle w:val="ConsPlusNormal0"/>
              <w:jc w:val="both"/>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Колесный бульдозер</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bottom"/>
          </w:tcPr>
          <w:p w:rsidR="00565AC2" w:rsidRDefault="00BF4639">
            <w:pPr>
              <w:pStyle w:val="ConsPlusNormal0"/>
            </w:pPr>
            <w:r>
              <w:t>Экскаватор</w:t>
            </w:r>
          </w:p>
        </w:tc>
        <w:tc>
          <w:tcPr>
            <w:tcW w:w="1020" w:type="dxa"/>
            <w:tcBorders>
              <w:left w:val="nil"/>
            </w:tcBorders>
            <w:vAlign w:val="bottom"/>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Автосамосвал</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bottom"/>
          </w:tcPr>
          <w:p w:rsidR="00565AC2" w:rsidRDefault="00BF4639">
            <w:pPr>
              <w:pStyle w:val="ConsPlusNormal0"/>
            </w:pPr>
            <w:r>
              <w:t>Грейдер</w:t>
            </w:r>
          </w:p>
        </w:tc>
        <w:tc>
          <w:tcPr>
            <w:tcW w:w="1020" w:type="dxa"/>
            <w:tcBorders>
              <w:left w:val="nil"/>
            </w:tcBorders>
            <w:vAlign w:val="bottom"/>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Погрузчик</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bottom"/>
          </w:tcPr>
          <w:p w:rsidR="00565AC2" w:rsidRDefault="00BF4639">
            <w:pPr>
              <w:pStyle w:val="ConsPlusNormal0"/>
            </w:pPr>
            <w:r>
              <w:t>Дробилка</w:t>
            </w:r>
          </w:p>
        </w:tc>
        <w:tc>
          <w:tcPr>
            <w:tcW w:w="1020" w:type="dxa"/>
            <w:tcBorders>
              <w:left w:val="nil"/>
            </w:tcBorders>
            <w:vAlign w:val="bottom"/>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Конвейер</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Грохот</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Комбайн</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bottom"/>
          </w:tcPr>
          <w:p w:rsidR="00565AC2" w:rsidRDefault="00BF4639">
            <w:pPr>
              <w:pStyle w:val="ConsPlusNormal0"/>
            </w:pPr>
            <w:r>
              <w:t>Клеть (скип)</w:t>
            </w:r>
          </w:p>
        </w:tc>
        <w:tc>
          <w:tcPr>
            <w:tcW w:w="1020" w:type="dxa"/>
            <w:tcBorders>
              <w:left w:val="nil"/>
            </w:tcBorders>
            <w:vAlign w:val="bottom"/>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bottom"/>
          </w:tcPr>
          <w:p w:rsidR="00565AC2" w:rsidRDefault="00BF4639">
            <w:pPr>
              <w:pStyle w:val="ConsPlusNormal0"/>
            </w:pPr>
            <w:r>
              <w:t>Буровой станок</w:t>
            </w:r>
          </w:p>
        </w:tc>
        <w:tc>
          <w:tcPr>
            <w:tcW w:w="1020" w:type="dxa"/>
            <w:tcBorders>
              <w:left w:val="nil"/>
            </w:tcBorders>
            <w:vAlign w:val="bottom"/>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2608" w:type="dxa"/>
            <w:tcBorders>
              <w:right w:val="nil"/>
            </w:tcBorders>
            <w:vAlign w:val="center"/>
          </w:tcPr>
          <w:p w:rsidR="00565AC2" w:rsidRDefault="00BF4639">
            <w:pPr>
              <w:pStyle w:val="ConsPlusNormal0"/>
            </w:pPr>
            <w:r>
              <w:t>Подъемная маши</w:t>
            </w:r>
          </w:p>
        </w:tc>
        <w:tc>
          <w:tcPr>
            <w:tcW w:w="1020" w:type="dxa"/>
            <w:tcBorders>
              <w:left w:val="nil"/>
            </w:tcBorders>
            <w:vAlign w:val="center"/>
          </w:tcPr>
          <w:p w:rsidR="00565AC2" w:rsidRDefault="00BF4639">
            <w:pPr>
              <w:pStyle w:val="ConsPlusNormal0"/>
            </w:pPr>
            <w:r>
              <w:t>(марка)</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3628" w:type="dxa"/>
            <w:gridSpan w:val="2"/>
            <w:vAlign w:val="center"/>
          </w:tcPr>
          <w:p w:rsidR="00565AC2" w:rsidRDefault="00BF4639">
            <w:pPr>
              <w:pStyle w:val="ConsPlusNormal0"/>
            </w:pPr>
            <w:r>
              <w:t>Копер</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3628" w:type="dxa"/>
            <w:gridSpan w:val="2"/>
            <w:vAlign w:val="center"/>
          </w:tcPr>
          <w:p w:rsidR="00565AC2" w:rsidRDefault="00BF4639">
            <w:pPr>
              <w:pStyle w:val="ConsPlusNormal0"/>
            </w:pPr>
            <w:r>
              <w:t>Галерея</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r w:rsidR="00565AC2">
        <w:tc>
          <w:tcPr>
            <w:tcW w:w="555" w:type="dxa"/>
          </w:tcPr>
          <w:p w:rsidR="00565AC2" w:rsidRDefault="00565AC2">
            <w:pPr>
              <w:pStyle w:val="ConsPlusNormal0"/>
            </w:pPr>
          </w:p>
        </w:tc>
        <w:tc>
          <w:tcPr>
            <w:tcW w:w="3628" w:type="dxa"/>
            <w:gridSpan w:val="2"/>
            <w:vAlign w:val="center"/>
          </w:tcPr>
          <w:p w:rsidR="00565AC2" w:rsidRDefault="00BF4639">
            <w:pPr>
              <w:pStyle w:val="ConsPlusNormal0"/>
            </w:pPr>
            <w:r>
              <w:t>Иное:</w:t>
            </w:r>
          </w:p>
        </w:tc>
        <w:tc>
          <w:tcPr>
            <w:tcW w:w="1077" w:type="dxa"/>
          </w:tcPr>
          <w:p w:rsidR="00565AC2" w:rsidRDefault="00565AC2">
            <w:pPr>
              <w:pStyle w:val="ConsPlusNormal0"/>
            </w:pPr>
          </w:p>
        </w:tc>
        <w:tc>
          <w:tcPr>
            <w:tcW w:w="1077" w:type="dxa"/>
          </w:tcPr>
          <w:p w:rsidR="00565AC2" w:rsidRDefault="00565AC2">
            <w:pPr>
              <w:pStyle w:val="ConsPlusNormal0"/>
            </w:pPr>
          </w:p>
        </w:tc>
        <w:tc>
          <w:tcPr>
            <w:tcW w:w="1020" w:type="dxa"/>
          </w:tcPr>
          <w:p w:rsidR="00565AC2" w:rsidRDefault="00565AC2">
            <w:pPr>
              <w:pStyle w:val="ConsPlusNormal0"/>
            </w:pPr>
          </w:p>
        </w:tc>
        <w:tc>
          <w:tcPr>
            <w:tcW w:w="1670"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Объемы и направления ведения горных работ (основные показатели) на ___________ (по объектам недропользования, участкам, выемочным единицам)</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7</w:t>
            </w:r>
          </w:p>
          <w:p w:rsidR="00565AC2" w:rsidRDefault="00BF4639">
            <w:pPr>
              <w:pStyle w:val="ConsPlusNormal0"/>
              <w:jc w:val="right"/>
            </w:pPr>
            <w:r>
              <w:t>(твердые полезные ископаемые,</w:t>
            </w:r>
          </w:p>
          <w:p w:rsidR="00565AC2" w:rsidRDefault="00BF4639">
            <w:pPr>
              <w:pStyle w:val="ConsPlusNormal0"/>
              <w:jc w:val="right"/>
            </w:pPr>
            <w:r>
              <w:t>в том числе общераспространенные)</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2683"/>
        <w:gridCol w:w="907"/>
        <w:gridCol w:w="964"/>
        <w:gridCol w:w="1598"/>
        <w:gridCol w:w="737"/>
        <w:gridCol w:w="427"/>
        <w:gridCol w:w="427"/>
        <w:gridCol w:w="427"/>
        <w:gridCol w:w="430"/>
      </w:tblGrid>
      <w:tr w:rsidR="00565AC2">
        <w:tc>
          <w:tcPr>
            <w:tcW w:w="456" w:type="dxa"/>
            <w:vMerge w:val="restart"/>
          </w:tcPr>
          <w:p w:rsidR="00565AC2" w:rsidRDefault="00BF4639">
            <w:pPr>
              <w:pStyle w:val="ConsPlusNormal0"/>
              <w:jc w:val="center"/>
            </w:pPr>
            <w:r>
              <w:t>N п/п</w:t>
            </w:r>
          </w:p>
        </w:tc>
        <w:tc>
          <w:tcPr>
            <w:tcW w:w="2683" w:type="dxa"/>
            <w:vMerge w:val="restart"/>
          </w:tcPr>
          <w:p w:rsidR="00565AC2" w:rsidRDefault="00BF4639">
            <w:pPr>
              <w:pStyle w:val="ConsPlusNormal0"/>
              <w:jc w:val="center"/>
            </w:pPr>
            <w:r>
              <w:t>Наименование показателей</w:t>
            </w:r>
          </w:p>
        </w:tc>
        <w:tc>
          <w:tcPr>
            <w:tcW w:w="907" w:type="dxa"/>
            <w:vMerge w:val="restart"/>
          </w:tcPr>
          <w:p w:rsidR="00565AC2" w:rsidRDefault="00BF4639">
            <w:pPr>
              <w:pStyle w:val="ConsPlusNormal0"/>
              <w:jc w:val="center"/>
            </w:pPr>
            <w:r>
              <w:t>Единицы измерений</w:t>
            </w:r>
          </w:p>
        </w:tc>
        <w:tc>
          <w:tcPr>
            <w:tcW w:w="2562" w:type="dxa"/>
            <w:gridSpan w:val="2"/>
          </w:tcPr>
          <w:p w:rsidR="00565AC2" w:rsidRDefault="00BF4639">
            <w:pPr>
              <w:pStyle w:val="ConsPlusNormal0"/>
              <w:jc w:val="center"/>
            </w:pPr>
            <w:r>
              <w:t>текущий ____ г.</w:t>
            </w:r>
          </w:p>
        </w:tc>
        <w:tc>
          <w:tcPr>
            <w:tcW w:w="737" w:type="dxa"/>
            <w:vMerge w:val="restart"/>
          </w:tcPr>
          <w:p w:rsidR="00565AC2" w:rsidRDefault="00BF4639">
            <w:pPr>
              <w:pStyle w:val="ConsPlusNormal0"/>
              <w:jc w:val="center"/>
            </w:pPr>
            <w:r>
              <w:t>План на ____ год</w:t>
            </w:r>
          </w:p>
        </w:tc>
        <w:tc>
          <w:tcPr>
            <w:tcW w:w="1711" w:type="dxa"/>
            <w:gridSpan w:val="4"/>
          </w:tcPr>
          <w:p w:rsidR="00565AC2" w:rsidRDefault="00BF4639">
            <w:pPr>
              <w:pStyle w:val="ConsPlusNormal0"/>
              <w:jc w:val="center"/>
            </w:pPr>
            <w:r>
              <w:t>В том числе по кварталам</w:t>
            </w:r>
          </w:p>
        </w:tc>
      </w:tr>
      <w:tr w:rsidR="00565AC2">
        <w:tc>
          <w:tcPr>
            <w:tcW w:w="456" w:type="dxa"/>
            <w:vMerge/>
          </w:tcPr>
          <w:p w:rsidR="00565AC2" w:rsidRDefault="00565AC2">
            <w:pPr>
              <w:pStyle w:val="ConsPlusNormal0"/>
            </w:pPr>
          </w:p>
        </w:tc>
        <w:tc>
          <w:tcPr>
            <w:tcW w:w="2683" w:type="dxa"/>
            <w:vMerge/>
          </w:tcPr>
          <w:p w:rsidR="00565AC2" w:rsidRDefault="00565AC2">
            <w:pPr>
              <w:pStyle w:val="ConsPlusNormal0"/>
            </w:pPr>
          </w:p>
        </w:tc>
        <w:tc>
          <w:tcPr>
            <w:tcW w:w="907" w:type="dxa"/>
            <w:vMerge/>
          </w:tcPr>
          <w:p w:rsidR="00565AC2" w:rsidRDefault="00565AC2">
            <w:pPr>
              <w:pStyle w:val="ConsPlusNormal0"/>
            </w:pPr>
          </w:p>
        </w:tc>
        <w:tc>
          <w:tcPr>
            <w:tcW w:w="964" w:type="dxa"/>
          </w:tcPr>
          <w:p w:rsidR="00565AC2" w:rsidRDefault="00BF4639">
            <w:pPr>
              <w:pStyle w:val="ConsPlusNormal0"/>
              <w:jc w:val="center"/>
            </w:pPr>
            <w:r>
              <w:t>План</w:t>
            </w:r>
          </w:p>
        </w:tc>
        <w:tc>
          <w:tcPr>
            <w:tcW w:w="1598" w:type="dxa"/>
          </w:tcPr>
          <w:p w:rsidR="00565AC2" w:rsidRDefault="00BF4639">
            <w:pPr>
              <w:pStyle w:val="ConsPlusNormal0"/>
              <w:jc w:val="center"/>
            </w:pPr>
            <w:r>
              <w:t>Ожидаемое на конец текущего года</w:t>
            </w:r>
          </w:p>
        </w:tc>
        <w:tc>
          <w:tcPr>
            <w:tcW w:w="737" w:type="dxa"/>
            <w:vMerge/>
          </w:tcPr>
          <w:p w:rsidR="00565AC2" w:rsidRDefault="00565AC2">
            <w:pPr>
              <w:pStyle w:val="ConsPlusNormal0"/>
            </w:pPr>
          </w:p>
        </w:tc>
        <w:tc>
          <w:tcPr>
            <w:tcW w:w="427" w:type="dxa"/>
          </w:tcPr>
          <w:p w:rsidR="00565AC2" w:rsidRDefault="00BF4639">
            <w:pPr>
              <w:pStyle w:val="ConsPlusNormal0"/>
              <w:jc w:val="center"/>
            </w:pPr>
            <w:r>
              <w:t>I</w:t>
            </w:r>
          </w:p>
        </w:tc>
        <w:tc>
          <w:tcPr>
            <w:tcW w:w="427" w:type="dxa"/>
          </w:tcPr>
          <w:p w:rsidR="00565AC2" w:rsidRDefault="00BF4639">
            <w:pPr>
              <w:pStyle w:val="ConsPlusNormal0"/>
              <w:jc w:val="center"/>
            </w:pPr>
            <w:r>
              <w:t>II</w:t>
            </w:r>
          </w:p>
        </w:tc>
        <w:tc>
          <w:tcPr>
            <w:tcW w:w="427" w:type="dxa"/>
          </w:tcPr>
          <w:p w:rsidR="00565AC2" w:rsidRDefault="00BF4639">
            <w:pPr>
              <w:pStyle w:val="ConsPlusNormal0"/>
              <w:jc w:val="center"/>
            </w:pPr>
            <w:r>
              <w:t>III</w:t>
            </w:r>
          </w:p>
        </w:tc>
        <w:tc>
          <w:tcPr>
            <w:tcW w:w="430" w:type="dxa"/>
          </w:tcPr>
          <w:p w:rsidR="00565AC2" w:rsidRDefault="00BF4639">
            <w:pPr>
              <w:pStyle w:val="ConsPlusNormal0"/>
              <w:jc w:val="center"/>
            </w:pPr>
            <w:r>
              <w:t>IV</w:t>
            </w:r>
          </w:p>
        </w:tc>
      </w:tr>
      <w:tr w:rsidR="00565AC2">
        <w:tc>
          <w:tcPr>
            <w:tcW w:w="456" w:type="dxa"/>
          </w:tcPr>
          <w:p w:rsidR="00565AC2" w:rsidRDefault="00BF4639">
            <w:pPr>
              <w:pStyle w:val="ConsPlusNormal0"/>
              <w:jc w:val="center"/>
            </w:pPr>
            <w:r>
              <w:t>1</w:t>
            </w:r>
          </w:p>
        </w:tc>
        <w:tc>
          <w:tcPr>
            <w:tcW w:w="2683" w:type="dxa"/>
          </w:tcPr>
          <w:p w:rsidR="00565AC2" w:rsidRDefault="00BF4639">
            <w:pPr>
              <w:pStyle w:val="ConsPlusNormal0"/>
              <w:jc w:val="center"/>
            </w:pPr>
            <w:r>
              <w:t>2</w:t>
            </w:r>
          </w:p>
        </w:tc>
        <w:tc>
          <w:tcPr>
            <w:tcW w:w="907" w:type="dxa"/>
          </w:tcPr>
          <w:p w:rsidR="00565AC2" w:rsidRDefault="00BF4639">
            <w:pPr>
              <w:pStyle w:val="ConsPlusNormal0"/>
              <w:jc w:val="center"/>
            </w:pPr>
            <w:r>
              <w:t>3</w:t>
            </w:r>
          </w:p>
        </w:tc>
        <w:tc>
          <w:tcPr>
            <w:tcW w:w="964" w:type="dxa"/>
          </w:tcPr>
          <w:p w:rsidR="00565AC2" w:rsidRDefault="00BF4639">
            <w:pPr>
              <w:pStyle w:val="ConsPlusNormal0"/>
              <w:jc w:val="center"/>
            </w:pPr>
            <w:r>
              <w:t>4</w:t>
            </w:r>
          </w:p>
        </w:tc>
        <w:tc>
          <w:tcPr>
            <w:tcW w:w="1598" w:type="dxa"/>
          </w:tcPr>
          <w:p w:rsidR="00565AC2" w:rsidRDefault="00BF4639">
            <w:pPr>
              <w:pStyle w:val="ConsPlusNormal0"/>
              <w:jc w:val="center"/>
            </w:pPr>
            <w:r>
              <w:t>5</w:t>
            </w:r>
          </w:p>
        </w:tc>
        <w:tc>
          <w:tcPr>
            <w:tcW w:w="737" w:type="dxa"/>
          </w:tcPr>
          <w:p w:rsidR="00565AC2" w:rsidRDefault="00BF4639">
            <w:pPr>
              <w:pStyle w:val="ConsPlusNormal0"/>
              <w:jc w:val="center"/>
            </w:pPr>
            <w:r>
              <w:t>6</w:t>
            </w:r>
          </w:p>
        </w:tc>
        <w:tc>
          <w:tcPr>
            <w:tcW w:w="427" w:type="dxa"/>
          </w:tcPr>
          <w:p w:rsidR="00565AC2" w:rsidRDefault="00BF4639">
            <w:pPr>
              <w:pStyle w:val="ConsPlusNormal0"/>
              <w:jc w:val="center"/>
            </w:pPr>
            <w:r>
              <w:t>7</w:t>
            </w:r>
          </w:p>
        </w:tc>
        <w:tc>
          <w:tcPr>
            <w:tcW w:w="427" w:type="dxa"/>
          </w:tcPr>
          <w:p w:rsidR="00565AC2" w:rsidRDefault="00BF4639">
            <w:pPr>
              <w:pStyle w:val="ConsPlusNormal0"/>
              <w:jc w:val="center"/>
            </w:pPr>
            <w:r>
              <w:t>8</w:t>
            </w:r>
          </w:p>
        </w:tc>
        <w:tc>
          <w:tcPr>
            <w:tcW w:w="427" w:type="dxa"/>
          </w:tcPr>
          <w:p w:rsidR="00565AC2" w:rsidRDefault="00BF4639">
            <w:pPr>
              <w:pStyle w:val="ConsPlusNormal0"/>
              <w:jc w:val="center"/>
            </w:pPr>
            <w:r>
              <w:t>9</w:t>
            </w:r>
          </w:p>
        </w:tc>
        <w:tc>
          <w:tcPr>
            <w:tcW w:w="430" w:type="dxa"/>
          </w:tcPr>
          <w:p w:rsidR="00565AC2" w:rsidRDefault="00BF4639">
            <w:pPr>
              <w:pStyle w:val="ConsPlusNormal0"/>
              <w:jc w:val="center"/>
            </w:pPr>
            <w:r>
              <w:t>10</w:t>
            </w:r>
          </w:p>
        </w:tc>
      </w:tr>
      <w:tr w:rsidR="00565AC2">
        <w:tc>
          <w:tcPr>
            <w:tcW w:w="9056" w:type="dxa"/>
            <w:gridSpan w:val="10"/>
          </w:tcPr>
          <w:p w:rsidR="00565AC2" w:rsidRDefault="00BF4639">
            <w:pPr>
              <w:pStyle w:val="ConsPlusNormal0"/>
              <w:jc w:val="center"/>
              <w:outlineLvl w:val="3"/>
            </w:pPr>
            <w:r>
              <w:t>1. Наименование месторождения, участка недр (объекта недропользования)</w:t>
            </w:r>
          </w:p>
        </w:tc>
      </w:tr>
      <w:tr w:rsidR="00565AC2">
        <w:tc>
          <w:tcPr>
            <w:tcW w:w="9056" w:type="dxa"/>
            <w:gridSpan w:val="10"/>
          </w:tcPr>
          <w:p w:rsidR="00565AC2" w:rsidRDefault="00BF4639">
            <w:pPr>
              <w:pStyle w:val="ConsPlusNormal0"/>
              <w:jc w:val="center"/>
              <w:outlineLvl w:val="4"/>
            </w:pPr>
            <w:r>
              <w:t>1.1. Горизонт (участок, выемочная единица)</w:t>
            </w: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Горная масса,</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Полезное ископаемое (товарный продукт),</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Потери:</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Полезное ископаемое (попутные),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Потери:</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Вскрышные работы,</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Подготовительные (проходческие) работы,</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Буровые работы,</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Закладочные работы,</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tcPr>
          <w:p w:rsidR="00565AC2" w:rsidRDefault="00565AC2">
            <w:pPr>
              <w:pStyle w:val="ConsPlusNormal0"/>
            </w:pPr>
          </w:p>
        </w:tc>
        <w:tc>
          <w:tcPr>
            <w:tcW w:w="2683" w:type="dxa"/>
          </w:tcPr>
          <w:p w:rsidR="00565AC2" w:rsidRDefault="00BF4639">
            <w:pPr>
              <w:pStyle w:val="ConsPlusNormal0"/>
            </w:pPr>
            <w:r>
              <w:t>Геологоразведочные работы (эксплуатационная разведка),</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Работы по рекультивации,</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val="restart"/>
          </w:tcPr>
          <w:p w:rsidR="00565AC2" w:rsidRDefault="00565AC2">
            <w:pPr>
              <w:pStyle w:val="ConsPlusNormal0"/>
            </w:pPr>
          </w:p>
        </w:tc>
        <w:tc>
          <w:tcPr>
            <w:tcW w:w="2683" w:type="dxa"/>
          </w:tcPr>
          <w:p w:rsidR="00565AC2" w:rsidRDefault="00BF4639">
            <w:pPr>
              <w:pStyle w:val="ConsPlusNormal0"/>
            </w:pPr>
            <w:r>
              <w:t>Работы по ликвидации (консервации) горных выработок,</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vMerge/>
          </w:tcPr>
          <w:p w:rsidR="00565AC2" w:rsidRDefault="00565AC2">
            <w:pPr>
              <w:pStyle w:val="ConsPlusNormal0"/>
            </w:pPr>
          </w:p>
        </w:tc>
        <w:tc>
          <w:tcPr>
            <w:tcW w:w="2683" w:type="dxa"/>
          </w:tcPr>
          <w:p w:rsidR="00565AC2" w:rsidRDefault="00BF4639">
            <w:pPr>
              <w:pStyle w:val="ConsPlusNormal0"/>
            </w:pPr>
            <w:r>
              <w:t>в том числе: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tcPr>
          <w:p w:rsidR="00565AC2" w:rsidRDefault="00565AC2">
            <w:pPr>
              <w:pStyle w:val="ConsPlusNormal0"/>
            </w:pPr>
          </w:p>
        </w:tc>
        <w:tc>
          <w:tcPr>
            <w:tcW w:w="2683" w:type="dxa"/>
          </w:tcPr>
          <w:p w:rsidR="00565AC2" w:rsidRDefault="00BF4639">
            <w:pPr>
              <w:pStyle w:val="ConsPlusNormal0"/>
            </w:pPr>
            <w:r>
              <w:t>Иное: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9056" w:type="dxa"/>
            <w:gridSpan w:val="10"/>
          </w:tcPr>
          <w:p w:rsidR="00565AC2" w:rsidRDefault="00BF4639">
            <w:pPr>
              <w:pStyle w:val="ConsPlusNormal0"/>
              <w:jc w:val="center"/>
              <w:outlineLvl w:val="3"/>
            </w:pPr>
            <w:r>
              <w:t>Переработка полезных ископаемых</w:t>
            </w:r>
          </w:p>
        </w:tc>
      </w:tr>
      <w:tr w:rsidR="00565AC2">
        <w:tc>
          <w:tcPr>
            <w:tcW w:w="456" w:type="dxa"/>
          </w:tcPr>
          <w:p w:rsidR="00565AC2" w:rsidRDefault="00565AC2">
            <w:pPr>
              <w:pStyle w:val="ConsPlusNormal0"/>
            </w:pPr>
          </w:p>
        </w:tc>
        <w:tc>
          <w:tcPr>
            <w:tcW w:w="2683" w:type="dxa"/>
          </w:tcPr>
          <w:p w:rsidR="00565AC2" w:rsidRDefault="00BF4639">
            <w:pPr>
              <w:pStyle w:val="ConsPlusNormal0"/>
            </w:pPr>
            <w:r>
              <w:t>Объем переработки (подготовки)</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tcPr>
          <w:p w:rsidR="00565AC2" w:rsidRDefault="00565AC2">
            <w:pPr>
              <w:pStyle w:val="ConsPlusNormal0"/>
            </w:pPr>
          </w:p>
        </w:tc>
        <w:tc>
          <w:tcPr>
            <w:tcW w:w="2683" w:type="dxa"/>
          </w:tcPr>
          <w:p w:rsidR="00565AC2" w:rsidRDefault="00BF4639">
            <w:pPr>
              <w:pStyle w:val="ConsPlusNormal0"/>
            </w:pPr>
            <w:r>
              <w:t>Потери</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r w:rsidR="00565AC2">
        <w:tc>
          <w:tcPr>
            <w:tcW w:w="456" w:type="dxa"/>
          </w:tcPr>
          <w:p w:rsidR="00565AC2" w:rsidRDefault="00565AC2">
            <w:pPr>
              <w:pStyle w:val="ConsPlusNormal0"/>
            </w:pPr>
          </w:p>
        </w:tc>
        <w:tc>
          <w:tcPr>
            <w:tcW w:w="2683" w:type="dxa"/>
          </w:tcPr>
          <w:p w:rsidR="00565AC2" w:rsidRDefault="00BF4639">
            <w:pPr>
              <w:pStyle w:val="ConsPlusNormal0"/>
            </w:pPr>
            <w:r>
              <w:t>Иное:</w:t>
            </w:r>
          </w:p>
        </w:tc>
        <w:tc>
          <w:tcPr>
            <w:tcW w:w="907" w:type="dxa"/>
          </w:tcPr>
          <w:p w:rsidR="00565AC2" w:rsidRDefault="00565AC2">
            <w:pPr>
              <w:pStyle w:val="ConsPlusNormal0"/>
            </w:pPr>
          </w:p>
        </w:tc>
        <w:tc>
          <w:tcPr>
            <w:tcW w:w="964" w:type="dxa"/>
          </w:tcPr>
          <w:p w:rsidR="00565AC2" w:rsidRDefault="00565AC2">
            <w:pPr>
              <w:pStyle w:val="ConsPlusNormal0"/>
            </w:pPr>
          </w:p>
        </w:tc>
        <w:tc>
          <w:tcPr>
            <w:tcW w:w="1598" w:type="dxa"/>
          </w:tcPr>
          <w:p w:rsidR="00565AC2" w:rsidRDefault="00565AC2">
            <w:pPr>
              <w:pStyle w:val="ConsPlusNormal0"/>
            </w:pPr>
          </w:p>
        </w:tc>
        <w:tc>
          <w:tcPr>
            <w:tcW w:w="73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27" w:type="dxa"/>
          </w:tcPr>
          <w:p w:rsidR="00565AC2" w:rsidRDefault="00565AC2">
            <w:pPr>
              <w:pStyle w:val="ConsPlusNormal0"/>
            </w:pPr>
          </w:p>
        </w:tc>
        <w:tc>
          <w:tcPr>
            <w:tcW w:w="430"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65AC2">
        <w:tc>
          <w:tcPr>
            <w:tcW w:w="9071" w:type="dxa"/>
            <w:tcBorders>
              <w:top w:val="nil"/>
              <w:left w:val="nil"/>
              <w:bottom w:val="nil"/>
              <w:right w:val="nil"/>
            </w:tcBorders>
          </w:tcPr>
          <w:p w:rsidR="00565AC2" w:rsidRDefault="00BF4639">
            <w:pPr>
              <w:pStyle w:val="ConsPlusNormal0"/>
              <w:jc w:val="right"/>
              <w:outlineLvl w:val="2"/>
            </w:pPr>
            <w:r>
              <w:t>Таблица N 8</w:t>
            </w:r>
          </w:p>
          <w:p w:rsidR="00565AC2" w:rsidRDefault="00BF4639">
            <w:pPr>
              <w:pStyle w:val="ConsPlusNormal0"/>
              <w:jc w:val="right"/>
            </w:pPr>
            <w:r>
              <w:t>(углеводородное сырье)</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3005"/>
        <w:gridCol w:w="1134"/>
        <w:gridCol w:w="902"/>
        <w:gridCol w:w="1417"/>
        <w:gridCol w:w="974"/>
        <w:gridCol w:w="1056"/>
      </w:tblGrid>
      <w:tr w:rsidR="00565AC2">
        <w:tc>
          <w:tcPr>
            <w:tcW w:w="538" w:type="dxa"/>
            <w:vMerge w:val="restart"/>
          </w:tcPr>
          <w:p w:rsidR="00565AC2" w:rsidRDefault="00BF4639">
            <w:pPr>
              <w:pStyle w:val="ConsPlusNormal0"/>
              <w:jc w:val="center"/>
            </w:pPr>
            <w:r>
              <w:t>N п/п</w:t>
            </w:r>
          </w:p>
        </w:tc>
        <w:tc>
          <w:tcPr>
            <w:tcW w:w="3005" w:type="dxa"/>
            <w:vMerge w:val="restart"/>
          </w:tcPr>
          <w:p w:rsidR="00565AC2" w:rsidRDefault="00BF4639">
            <w:pPr>
              <w:pStyle w:val="ConsPlusNormal0"/>
              <w:jc w:val="center"/>
            </w:pPr>
            <w:r>
              <w:t>Наименование показателей</w:t>
            </w:r>
          </w:p>
        </w:tc>
        <w:tc>
          <w:tcPr>
            <w:tcW w:w="1134" w:type="dxa"/>
            <w:vMerge w:val="restart"/>
          </w:tcPr>
          <w:p w:rsidR="00565AC2" w:rsidRDefault="00BF4639">
            <w:pPr>
              <w:pStyle w:val="ConsPlusNormal0"/>
              <w:jc w:val="center"/>
            </w:pPr>
            <w:r>
              <w:t>Единицы измерений</w:t>
            </w:r>
          </w:p>
        </w:tc>
        <w:tc>
          <w:tcPr>
            <w:tcW w:w="2319" w:type="dxa"/>
            <w:gridSpan w:val="2"/>
          </w:tcPr>
          <w:p w:rsidR="00565AC2" w:rsidRDefault="00BF4639">
            <w:pPr>
              <w:pStyle w:val="ConsPlusNormal0"/>
              <w:jc w:val="center"/>
            </w:pPr>
            <w:r>
              <w:t>текущий ____ г.</w:t>
            </w:r>
          </w:p>
        </w:tc>
        <w:tc>
          <w:tcPr>
            <w:tcW w:w="974" w:type="dxa"/>
            <w:vMerge w:val="restart"/>
          </w:tcPr>
          <w:p w:rsidR="00565AC2" w:rsidRDefault="00BF4639">
            <w:pPr>
              <w:pStyle w:val="ConsPlusNormal0"/>
              <w:jc w:val="center"/>
            </w:pPr>
            <w:r>
              <w:t>План на ____ год</w:t>
            </w:r>
          </w:p>
        </w:tc>
        <w:tc>
          <w:tcPr>
            <w:tcW w:w="1056" w:type="dxa"/>
            <w:vMerge w:val="restart"/>
          </w:tcPr>
          <w:p w:rsidR="00565AC2" w:rsidRDefault="00BF4639">
            <w:pPr>
              <w:pStyle w:val="ConsPlusNormal0"/>
              <w:jc w:val="center"/>
            </w:pPr>
            <w:r>
              <w:t>Примечание</w:t>
            </w:r>
          </w:p>
        </w:tc>
      </w:tr>
      <w:tr w:rsidR="00565AC2">
        <w:tc>
          <w:tcPr>
            <w:tcW w:w="538" w:type="dxa"/>
            <w:vMerge/>
          </w:tcPr>
          <w:p w:rsidR="00565AC2" w:rsidRDefault="00565AC2">
            <w:pPr>
              <w:pStyle w:val="ConsPlusNormal0"/>
            </w:pPr>
          </w:p>
        </w:tc>
        <w:tc>
          <w:tcPr>
            <w:tcW w:w="3005" w:type="dxa"/>
            <w:vMerge/>
          </w:tcPr>
          <w:p w:rsidR="00565AC2" w:rsidRDefault="00565AC2">
            <w:pPr>
              <w:pStyle w:val="ConsPlusNormal0"/>
            </w:pPr>
          </w:p>
        </w:tc>
        <w:tc>
          <w:tcPr>
            <w:tcW w:w="1134" w:type="dxa"/>
            <w:vMerge/>
          </w:tcPr>
          <w:p w:rsidR="00565AC2" w:rsidRDefault="00565AC2">
            <w:pPr>
              <w:pStyle w:val="ConsPlusNormal0"/>
            </w:pPr>
          </w:p>
        </w:tc>
        <w:tc>
          <w:tcPr>
            <w:tcW w:w="902" w:type="dxa"/>
          </w:tcPr>
          <w:p w:rsidR="00565AC2" w:rsidRDefault="00BF4639">
            <w:pPr>
              <w:pStyle w:val="ConsPlusNormal0"/>
              <w:jc w:val="center"/>
            </w:pPr>
            <w:r>
              <w:t>Проект</w:t>
            </w:r>
          </w:p>
        </w:tc>
        <w:tc>
          <w:tcPr>
            <w:tcW w:w="1417" w:type="dxa"/>
          </w:tcPr>
          <w:p w:rsidR="00565AC2" w:rsidRDefault="00BF4639">
            <w:pPr>
              <w:pStyle w:val="ConsPlusNormal0"/>
              <w:jc w:val="center"/>
            </w:pPr>
            <w:r>
              <w:t>Ожидаемое на конец текущего года</w:t>
            </w:r>
          </w:p>
        </w:tc>
        <w:tc>
          <w:tcPr>
            <w:tcW w:w="974" w:type="dxa"/>
            <w:vMerge/>
          </w:tcPr>
          <w:p w:rsidR="00565AC2" w:rsidRDefault="00565AC2">
            <w:pPr>
              <w:pStyle w:val="ConsPlusNormal0"/>
            </w:pPr>
          </w:p>
        </w:tc>
        <w:tc>
          <w:tcPr>
            <w:tcW w:w="1056" w:type="dxa"/>
            <w:vMerge/>
          </w:tcPr>
          <w:p w:rsidR="00565AC2" w:rsidRDefault="00565AC2">
            <w:pPr>
              <w:pStyle w:val="ConsPlusNormal0"/>
            </w:pPr>
          </w:p>
        </w:tc>
      </w:tr>
      <w:tr w:rsidR="00565AC2">
        <w:tc>
          <w:tcPr>
            <w:tcW w:w="538" w:type="dxa"/>
          </w:tcPr>
          <w:p w:rsidR="00565AC2" w:rsidRDefault="00BF4639">
            <w:pPr>
              <w:pStyle w:val="ConsPlusNormal0"/>
              <w:jc w:val="center"/>
            </w:pPr>
            <w:r>
              <w:t>1</w:t>
            </w:r>
          </w:p>
        </w:tc>
        <w:tc>
          <w:tcPr>
            <w:tcW w:w="3005" w:type="dxa"/>
          </w:tcPr>
          <w:p w:rsidR="00565AC2" w:rsidRDefault="00BF4639">
            <w:pPr>
              <w:pStyle w:val="ConsPlusNormal0"/>
              <w:jc w:val="center"/>
            </w:pPr>
            <w:r>
              <w:t>2</w:t>
            </w:r>
          </w:p>
        </w:tc>
        <w:tc>
          <w:tcPr>
            <w:tcW w:w="1134" w:type="dxa"/>
          </w:tcPr>
          <w:p w:rsidR="00565AC2" w:rsidRDefault="00BF4639">
            <w:pPr>
              <w:pStyle w:val="ConsPlusNormal0"/>
              <w:jc w:val="center"/>
            </w:pPr>
            <w:r>
              <w:t>3</w:t>
            </w:r>
          </w:p>
        </w:tc>
        <w:tc>
          <w:tcPr>
            <w:tcW w:w="902" w:type="dxa"/>
          </w:tcPr>
          <w:p w:rsidR="00565AC2" w:rsidRDefault="00BF4639">
            <w:pPr>
              <w:pStyle w:val="ConsPlusNormal0"/>
              <w:jc w:val="center"/>
            </w:pPr>
            <w:r>
              <w:t>4</w:t>
            </w:r>
          </w:p>
        </w:tc>
        <w:tc>
          <w:tcPr>
            <w:tcW w:w="1417" w:type="dxa"/>
          </w:tcPr>
          <w:p w:rsidR="00565AC2" w:rsidRDefault="00BF4639">
            <w:pPr>
              <w:pStyle w:val="ConsPlusNormal0"/>
              <w:jc w:val="center"/>
            </w:pPr>
            <w:r>
              <w:t>5</w:t>
            </w:r>
          </w:p>
        </w:tc>
        <w:tc>
          <w:tcPr>
            <w:tcW w:w="974" w:type="dxa"/>
          </w:tcPr>
          <w:p w:rsidR="00565AC2" w:rsidRDefault="00BF4639">
            <w:pPr>
              <w:pStyle w:val="ConsPlusNormal0"/>
              <w:jc w:val="center"/>
            </w:pPr>
            <w:r>
              <w:t>6</w:t>
            </w:r>
          </w:p>
        </w:tc>
        <w:tc>
          <w:tcPr>
            <w:tcW w:w="1056" w:type="dxa"/>
          </w:tcPr>
          <w:p w:rsidR="00565AC2" w:rsidRDefault="00BF4639">
            <w:pPr>
              <w:pStyle w:val="ConsPlusNormal0"/>
              <w:jc w:val="center"/>
            </w:pPr>
            <w:r>
              <w:t>7</w:t>
            </w:r>
          </w:p>
        </w:tc>
      </w:tr>
      <w:tr w:rsidR="00565AC2">
        <w:tc>
          <w:tcPr>
            <w:tcW w:w="538" w:type="dxa"/>
            <w:vMerge w:val="restart"/>
          </w:tcPr>
          <w:p w:rsidR="00565AC2" w:rsidRDefault="00565AC2">
            <w:pPr>
              <w:pStyle w:val="ConsPlusNormal0"/>
            </w:pPr>
          </w:p>
        </w:tc>
        <w:tc>
          <w:tcPr>
            <w:tcW w:w="3005" w:type="dxa"/>
            <w:vAlign w:val="center"/>
          </w:tcPr>
          <w:p w:rsidR="00565AC2" w:rsidRDefault="00BF4639">
            <w:pPr>
              <w:pStyle w:val="ConsPlusNormal0"/>
              <w:jc w:val="center"/>
            </w:pPr>
            <w:r>
              <w:t>Уровень добычи:</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нефть</w:t>
            </w:r>
          </w:p>
        </w:tc>
        <w:tc>
          <w:tcPr>
            <w:tcW w:w="1134" w:type="dxa"/>
            <w:vAlign w:val="center"/>
          </w:tcPr>
          <w:p w:rsidR="00565AC2" w:rsidRDefault="00BF4639">
            <w:pPr>
              <w:pStyle w:val="ConsPlusNormal0"/>
              <w:jc w:val="center"/>
            </w:pPr>
            <w:r>
              <w:t>тыс. 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попутный (растворенный) 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свободный 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газовый конденсат</w:t>
            </w:r>
          </w:p>
        </w:tc>
        <w:tc>
          <w:tcPr>
            <w:tcW w:w="1134" w:type="dxa"/>
            <w:vAlign w:val="center"/>
          </w:tcPr>
          <w:p w:rsidR="00565AC2" w:rsidRDefault="00BF4639">
            <w:pPr>
              <w:pStyle w:val="ConsPlusNormal0"/>
              <w:jc w:val="center"/>
            </w:pPr>
            <w:r>
              <w:t>тыс. 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жидкости, всего</w:t>
            </w:r>
          </w:p>
        </w:tc>
        <w:tc>
          <w:tcPr>
            <w:tcW w:w="1134" w:type="dxa"/>
            <w:vAlign w:val="center"/>
          </w:tcPr>
          <w:p w:rsidR="00565AC2" w:rsidRDefault="00BF4639">
            <w:pPr>
              <w:pStyle w:val="ConsPlusNormal0"/>
              <w:jc w:val="center"/>
            </w:pPr>
            <w:r>
              <w:t>тыс. 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иное:</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Уровень закачки ПХГ:</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растворенный 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свободный 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Уровень отбора ПХГ:</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растворенный 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свободный газ</w:t>
            </w:r>
          </w:p>
        </w:tc>
        <w:tc>
          <w:tcPr>
            <w:tcW w:w="1134" w:type="dxa"/>
            <w:vAlign w:val="center"/>
          </w:tcPr>
          <w:p w:rsidR="00565AC2" w:rsidRDefault="00BF4639">
            <w:pPr>
              <w:pStyle w:val="ConsPlusNormal0"/>
              <w:jc w:val="center"/>
            </w:pPr>
            <w:r>
              <w:t>млн. м</w:t>
            </w:r>
            <w:r>
              <w:rPr>
                <w:vertAlign w:val="superscript"/>
              </w:rPr>
              <w:t>3</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val="restart"/>
            <w:vAlign w:val="center"/>
          </w:tcPr>
          <w:p w:rsidR="00565AC2" w:rsidRDefault="00565AC2">
            <w:pPr>
              <w:pStyle w:val="ConsPlusNormal0"/>
            </w:pPr>
          </w:p>
        </w:tc>
        <w:tc>
          <w:tcPr>
            <w:tcW w:w="3005" w:type="dxa"/>
            <w:vAlign w:val="center"/>
          </w:tcPr>
          <w:p w:rsidR="00565AC2" w:rsidRDefault="00BF4639">
            <w:pPr>
              <w:pStyle w:val="ConsPlusNormal0"/>
              <w:jc w:val="center"/>
            </w:pPr>
            <w:r>
              <w:t>Эксплуатационный фонд скважин, всего, 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добывающие: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нагнетательные: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наблюдательные: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пьезометрические: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контрольные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простаивающие: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бездействующие:</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в ликвидации:</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в консервации:</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в освоении (ожидание освоения):</w:t>
            </w:r>
          </w:p>
          <w:p w:rsidR="00565AC2" w:rsidRDefault="00BF4639">
            <w:pPr>
              <w:pStyle w:val="ConsPlusNormal0"/>
              <w:jc w:val="center"/>
            </w:pPr>
            <w:r>
              <w:t>в том числе,</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Align w:val="center"/>
          </w:tcPr>
          <w:p w:rsidR="00565AC2" w:rsidRDefault="00565AC2">
            <w:pPr>
              <w:pStyle w:val="ConsPlusNormal0"/>
            </w:pPr>
          </w:p>
        </w:tc>
        <w:tc>
          <w:tcPr>
            <w:tcW w:w="3005" w:type="dxa"/>
            <w:vAlign w:val="center"/>
          </w:tcPr>
          <w:p w:rsidR="00565AC2" w:rsidRDefault="00BF4639">
            <w:pPr>
              <w:pStyle w:val="ConsPlusNormal0"/>
              <w:jc w:val="center"/>
            </w:pPr>
            <w:r>
              <w:t>иное:</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val="restart"/>
          </w:tcPr>
          <w:p w:rsidR="00565AC2" w:rsidRDefault="00565AC2">
            <w:pPr>
              <w:pStyle w:val="ConsPlusNormal0"/>
            </w:pPr>
          </w:p>
        </w:tc>
        <w:tc>
          <w:tcPr>
            <w:tcW w:w="3005" w:type="dxa"/>
            <w:vAlign w:val="center"/>
          </w:tcPr>
          <w:p w:rsidR="00565AC2" w:rsidRDefault="00BF4639">
            <w:pPr>
              <w:pStyle w:val="ConsPlusNormal0"/>
              <w:jc w:val="center"/>
            </w:pPr>
            <w:r>
              <w:t>Показатели работы фонда:</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среднесуточный дебит действующих скважин по нефти</w:t>
            </w:r>
          </w:p>
        </w:tc>
        <w:tc>
          <w:tcPr>
            <w:tcW w:w="1134" w:type="dxa"/>
            <w:vAlign w:val="center"/>
          </w:tcPr>
          <w:p w:rsidR="00565AC2" w:rsidRDefault="00BF4639">
            <w:pPr>
              <w:pStyle w:val="ConsPlusNormal0"/>
              <w:jc w:val="center"/>
            </w:pPr>
            <w:r>
              <w:t>т/сутки</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средняя обводненность действующего фонда скважин</w:t>
            </w:r>
          </w:p>
        </w:tc>
        <w:tc>
          <w:tcPr>
            <w:tcW w:w="1134" w:type="dxa"/>
            <w:vAlign w:val="center"/>
          </w:tcPr>
          <w:p w:rsidR="00565AC2" w:rsidRDefault="00BF4639">
            <w:pPr>
              <w:pStyle w:val="ConsPlusNormal0"/>
              <w:jc w:val="center"/>
            </w:pPr>
            <w:r>
              <w:t>%</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Align w:val="center"/>
          </w:tcPr>
          <w:p w:rsidR="00565AC2" w:rsidRDefault="00565AC2">
            <w:pPr>
              <w:pStyle w:val="ConsPlusNormal0"/>
            </w:pPr>
          </w:p>
        </w:tc>
        <w:tc>
          <w:tcPr>
            <w:tcW w:w="3005" w:type="dxa"/>
            <w:vAlign w:val="center"/>
          </w:tcPr>
          <w:p w:rsidR="00565AC2" w:rsidRDefault="00BF4639">
            <w:pPr>
              <w:pStyle w:val="ConsPlusNormal0"/>
              <w:jc w:val="center"/>
            </w:pPr>
            <w:r>
              <w:t>Реализация технологий:</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val="restart"/>
          </w:tcPr>
          <w:p w:rsidR="00565AC2" w:rsidRDefault="00565AC2">
            <w:pPr>
              <w:pStyle w:val="ConsPlusNormal0"/>
            </w:pPr>
          </w:p>
        </w:tc>
        <w:tc>
          <w:tcPr>
            <w:tcW w:w="3005" w:type="dxa"/>
            <w:vAlign w:val="center"/>
          </w:tcPr>
          <w:p w:rsidR="00565AC2" w:rsidRDefault="00BF4639">
            <w:pPr>
              <w:pStyle w:val="ConsPlusNormal0"/>
              <w:jc w:val="center"/>
            </w:pPr>
            <w:r>
              <w:t>горизонтальные скважины</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бурение дополнительных стволов</w:t>
            </w:r>
          </w:p>
        </w:tc>
        <w:tc>
          <w:tcPr>
            <w:tcW w:w="1134" w:type="dxa"/>
            <w:vAlign w:val="center"/>
          </w:tcPr>
          <w:p w:rsidR="00565AC2" w:rsidRDefault="00BF4639">
            <w:pPr>
              <w:pStyle w:val="ConsPlusNormal0"/>
              <w:jc w:val="center"/>
            </w:pPr>
            <w:r>
              <w:t>шт.</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 xml:space="preserve">ГРП </w:t>
            </w:r>
            <w:hyperlink w:anchor="P1135" w:tooltip="&lt;*&gt; Гидроразрыв пласта.">
              <w:r>
                <w:rPr>
                  <w:color w:val="0000FF"/>
                </w:rPr>
                <w:t>&lt;*&gt;</w:t>
              </w:r>
            </w:hyperlink>
          </w:p>
        </w:tc>
        <w:tc>
          <w:tcPr>
            <w:tcW w:w="1134" w:type="dxa"/>
            <w:vAlign w:val="center"/>
          </w:tcPr>
          <w:p w:rsidR="00565AC2" w:rsidRDefault="00BF4639">
            <w:pPr>
              <w:pStyle w:val="ConsPlusNormal0"/>
              <w:jc w:val="center"/>
            </w:pPr>
            <w:r>
              <w:t>операций</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физико-химические методы (соляно-кислотные, глинокислотные обработки)</w:t>
            </w:r>
          </w:p>
        </w:tc>
        <w:tc>
          <w:tcPr>
            <w:tcW w:w="1134" w:type="dxa"/>
            <w:vAlign w:val="center"/>
          </w:tcPr>
          <w:p w:rsidR="00565AC2" w:rsidRDefault="00BF4639">
            <w:pPr>
              <w:pStyle w:val="ConsPlusNormal0"/>
              <w:jc w:val="center"/>
            </w:pPr>
            <w:r>
              <w:t>операций</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потокоотклоняющие технологии</w:t>
            </w:r>
          </w:p>
        </w:tc>
        <w:tc>
          <w:tcPr>
            <w:tcW w:w="1134" w:type="dxa"/>
            <w:vAlign w:val="center"/>
          </w:tcPr>
          <w:p w:rsidR="00565AC2" w:rsidRDefault="00BF4639">
            <w:pPr>
              <w:pStyle w:val="ConsPlusNormal0"/>
              <w:jc w:val="center"/>
            </w:pPr>
            <w:r>
              <w:t>операций</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прочие методы,</w:t>
            </w:r>
          </w:p>
        </w:tc>
        <w:tc>
          <w:tcPr>
            <w:tcW w:w="1134" w:type="dxa"/>
            <w:vAlign w:val="center"/>
          </w:tcPr>
          <w:p w:rsidR="00565AC2" w:rsidRDefault="00BF4639">
            <w:pPr>
              <w:pStyle w:val="ConsPlusNormal0"/>
              <w:jc w:val="center"/>
            </w:pPr>
            <w:r>
              <w:t>операций</w:t>
            </w: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в том числе:</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r w:rsidR="00565AC2">
        <w:tc>
          <w:tcPr>
            <w:tcW w:w="538" w:type="dxa"/>
            <w:vMerge/>
          </w:tcPr>
          <w:p w:rsidR="00565AC2" w:rsidRDefault="00565AC2">
            <w:pPr>
              <w:pStyle w:val="ConsPlusNormal0"/>
            </w:pPr>
          </w:p>
        </w:tc>
        <w:tc>
          <w:tcPr>
            <w:tcW w:w="3005" w:type="dxa"/>
            <w:vAlign w:val="center"/>
          </w:tcPr>
          <w:p w:rsidR="00565AC2" w:rsidRDefault="00BF4639">
            <w:pPr>
              <w:pStyle w:val="ConsPlusNormal0"/>
              <w:jc w:val="center"/>
            </w:pPr>
            <w:r>
              <w:t>Иное:</w:t>
            </w:r>
          </w:p>
        </w:tc>
        <w:tc>
          <w:tcPr>
            <w:tcW w:w="1134" w:type="dxa"/>
            <w:vAlign w:val="center"/>
          </w:tcPr>
          <w:p w:rsidR="00565AC2" w:rsidRDefault="00565AC2">
            <w:pPr>
              <w:pStyle w:val="ConsPlusNormal0"/>
            </w:pPr>
          </w:p>
        </w:tc>
        <w:tc>
          <w:tcPr>
            <w:tcW w:w="902" w:type="dxa"/>
            <w:vAlign w:val="center"/>
          </w:tcPr>
          <w:p w:rsidR="00565AC2" w:rsidRDefault="00565AC2">
            <w:pPr>
              <w:pStyle w:val="ConsPlusNormal0"/>
            </w:pPr>
          </w:p>
        </w:tc>
        <w:tc>
          <w:tcPr>
            <w:tcW w:w="1417" w:type="dxa"/>
            <w:vAlign w:val="center"/>
          </w:tcPr>
          <w:p w:rsidR="00565AC2" w:rsidRDefault="00565AC2">
            <w:pPr>
              <w:pStyle w:val="ConsPlusNormal0"/>
            </w:pPr>
          </w:p>
        </w:tc>
        <w:tc>
          <w:tcPr>
            <w:tcW w:w="974" w:type="dxa"/>
            <w:vAlign w:val="center"/>
          </w:tcPr>
          <w:p w:rsidR="00565AC2" w:rsidRDefault="00565AC2">
            <w:pPr>
              <w:pStyle w:val="ConsPlusNormal0"/>
            </w:pPr>
          </w:p>
        </w:tc>
        <w:tc>
          <w:tcPr>
            <w:tcW w:w="1056" w:type="dxa"/>
            <w:vAlign w:val="center"/>
          </w:tcPr>
          <w:p w:rsidR="00565AC2" w:rsidRDefault="00565AC2">
            <w:pPr>
              <w:pStyle w:val="ConsPlusNormal0"/>
            </w:pPr>
          </w:p>
        </w:tc>
      </w:tr>
    </w:tbl>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29" w:name="P1135"/>
      <w:bookmarkEnd w:id="29"/>
      <w:r>
        <w:t>&lt;*&gt; Гидроразрыв пласта.</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r>
              <w:t>Таблица N 9</w:t>
            </w:r>
          </w:p>
          <w:p w:rsidR="00565AC2" w:rsidRDefault="00BF4639">
            <w:pPr>
              <w:pStyle w:val="ConsPlusNormal0"/>
              <w:jc w:val="right"/>
            </w:pPr>
            <w:r>
              <w:t>(подземные воды, за исключением подземных</w:t>
            </w:r>
          </w:p>
          <w:p w:rsidR="00565AC2" w:rsidRDefault="00BF4639">
            <w:pPr>
              <w:pStyle w:val="ConsPlusNormal0"/>
              <w:jc w:val="right"/>
            </w:pPr>
            <w:r>
              <w:t>вод для технологического использования)</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3515"/>
        <w:gridCol w:w="1077"/>
        <w:gridCol w:w="758"/>
        <w:gridCol w:w="758"/>
        <w:gridCol w:w="758"/>
        <w:gridCol w:w="758"/>
        <w:gridCol w:w="907"/>
      </w:tblGrid>
      <w:tr w:rsidR="00565AC2">
        <w:tc>
          <w:tcPr>
            <w:tcW w:w="514" w:type="dxa"/>
            <w:vMerge w:val="restart"/>
          </w:tcPr>
          <w:p w:rsidR="00565AC2" w:rsidRDefault="00BF4639">
            <w:pPr>
              <w:pStyle w:val="ConsPlusNormal0"/>
              <w:jc w:val="center"/>
            </w:pPr>
            <w:r>
              <w:t>N п/п</w:t>
            </w:r>
          </w:p>
        </w:tc>
        <w:tc>
          <w:tcPr>
            <w:tcW w:w="3515" w:type="dxa"/>
            <w:vMerge w:val="restart"/>
          </w:tcPr>
          <w:p w:rsidR="00565AC2" w:rsidRDefault="00BF4639">
            <w:pPr>
              <w:pStyle w:val="ConsPlusNormal0"/>
              <w:jc w:val="center"/>
            </w:pPr>
            <w:r>
              <w:t>Наименование</w:t>
            </w:r>
          </w:p>
        </w:tc>
        <w:tc>
          <w:tcPr>
            <w:tcW w:w="1077" w:type="dxa"/>
            <w:vMerge w:val="restart"/>
          </w:tcPr>
          <w:p w:rsidR="00565AC2" w:rsidRDefault="00BF4639">
            <w:pPr>
              <w:pStyle w:val="ConsPlusNormal0"/>
              <w:jc w:val="center"/>
            </w:pPr>
            <w:r>
              <w:t>Всего на ____ год</w:t>
            </w:r>
          </w:p>
        </w:tc>
        <w:tc>
          <w:tcPr>
            <w:tcW w:w="3032" w:type="dxa"/>
            <w:gridSpan w:val="4"/>
          </w:tcPr>
          <w:p w:rsidR="00565AC2" w:rsidRDefault="00BF4639">
            <w:pPr>
              <w:pStyle w:val="ConsPlusNormal0"/>
              <w:jc w:val="center"/>
            </w:pPr>
            <w:r>
              <w:t>В том числе по кварталам</w:t>
            </w:r>
          </w:p>
        </w:tc>
        <w:tc>
          <w:tcPr>
            <w:tcW w:w="907" w:type="dxa"/>
            <w:vMerge w:val="restart"/>
          </w:tcPr>
          <w:p w:rsidR="00565AC2" w:rsidRDefault="00BF4639">
            <w:pPr>
              <w:pStyle w:val="ConsPlusNormal0"/>
              <w:jc w:val="center"/>
            </w:pPr>
            <w:r>
              <w:t>Примечания</w:t>
            </w:r>
          </w:p>
        </w:tc>
      </w:tr>
      <w:tr w:rsidR="00565AC2">
        <w:tc>
          <w:tcPr>
            <w:tcW w:w="514" w:type="dxa"/>
            <w:vMerge/>
          </w:tcPr>
          <w:p w:rsidR="00565AC2" w:rsidRDefault="00565AC2">
            <w:pPr>
              <w:pStyle w:val="ConsPlusNormal0"/>
            </w:pPr>
          </w:p>
        </w:tc>
        <w:tc>
          <w:tcPr>
            <w:tcW w:w="3515" w:type="dxa"/>
            <w:vMerge/>
          </w:tcPr>
          <w:p w:rsidR="00565AC2" w:rsidRDefault="00565AC2">
            <w:pPr>
              <w:pStyle w:val="ConsPlusNormal0"/>
            </w:pPr>
          </w:p>
        </w:tc>
        <w:tc>
          <w:tcPr>
            <w:tcW w:w="1077" w:type="dxa"/>
            <w:vMerge/>
          </w:tcPr>
          <w:p w:rsidR="00565AC2" w:rsidRDefault="00565AC2">
            <w:pPr>
              <w:pStyle w:val="ConsPlusNormal0"/>
            </w:pPr>
          </w:p>
        </w:tc>
        <w:tc>
          <w:tcPr>
            <w:tcW w:w="758" w:type="dxa"/>
          </w:tcPr>
          <w:p w:rsidR="00565AC2" w:rsidRDefault="00BF4639">
            <w:pPr>
              <w:pStyle w:val="ConsPlusNormal0"/>
              <w:jc w:val="center"/>
            </w:pPr>
            <w:r>
              <w:t>I</w:t>
            </w:r>
          </w:p>
        </w:tc>
        <w:tc>
          <w:tcPr>
            <w:tcW w:w="758" w:type="dxa"/>
          </w:tcPr>
          <w:p w:rsidR="00565AC2" w:rsidRDefault="00BF4639">
            <w:pPr>
              <w:pStyle w:val="ConsPlusNormal0"/>
              <w:jc w:val="center"/>
            </w:pPr>
            <w:r>
              <w:t>II</w:t>
            </w:r>
          </w:p>
        </w:tc>
        <w:tc>
          <w:tcPr>
            <w:tcW w:w="758" w:type="dxa"/>
          </w:tcPr>
          <w:p w:rsidR="00565AC2" w:rsidRDefault="00BF4639">
            <w:pPr>
              <w:pStyle w:val="ConsPlusNormal0"/>
              <w:jc w:val="center"/>
            </w:pPr>
            <w:r>
              <w:t>III</w:t>
            </w:r>
          </w:p>
        </w:tc>
        <w:tc>
          <w:tcPr>
            <w:tcW w:w="758" w:type="dxa"/>
          </w:tcPr>
          <w:p w:rsidR="00565AC2" w:rsidRDefault="00BF4639">
            <w:pPr>
              <w:pStyle w:val="ConsPlusNormal0"/>
              <w:jc w:val="center"/>
            </w:pPr>
            <w:r>
              <w:t>IV</w:t>
            </w:r>
          </w:p>
        </w:tc>
        <w:tc>
          <w:tcPr>
            <w:tcW w:w="907" w:type="dxa"/>
            <w:vMerge/>
          </w:tcPr>
          <w:p w:rsidR="00565AC2" w:rsidRDefault="00565AC2">
            <w:pPr>
              <w:pStyle w:val="ConsPlusNormal0"/>
            </w:pPr>
          </w:p>
        </w:tc>
      </w:tr>
      <w:tr w:rsidR="00565AC2">
        <w:tc>
          <w:tcPr>
            <w:tcW w:w="514" w:type="dxa"/>
          </w:tcPr>
          <w:p w:rsidR="00565AC2" w:rsidRDefault="00BF4639">
            <w:pPr>
              <w:pStyle w:val="ConsPlusNormal0"/>
              <w:jc w:val="center"/>
            </w:pPr>
            <w:r>
              <w:t>1</w:t>
            </w:r>
          </w:p>
        </w:tc>
        <w:tc>
          <w:tcPr>
            <w:tcW w:w="3515" w:type="dxa"/>
          </w:tcPr>
          <w:p w:rsidR="00565AC2" w:rsidRDefault="00BF4639">
            <w:pPr>
              <w:pStyle w:val="ConsPlusNormal0"/>
              <w:jc w:val="center"/>
            </w:pPr>
            <w:r>
              <w:t>2</w:t>
            </w:r>
          </w:p>
        </w:tc>
        <w:tc>
          <w:tcPr>
            <w:tcW w:w="1077" w:type="dxa"/>
          </w:tcPr>
          <w:p w:rsidR="00565AC2" w:rsidRDefault="00BF4639">
            <w:pPr>
              <w:pStyle w:val="ConsPlusNormal0"/>
              <w:jc w:val="center"/>
            </w:pPr>
            <w:r>
              <w:t>3</w:t>
            </w:r>
          </w:p>
        </w:tc>
        <w:tc>
          <w:tcPr>
            <w:tcW w:w="758" w:type="dxa"/>
          </w:tcPr>
          <w:p w:rsidR="00565AC2" w:rsidRDefault="00BF4639">
            <w:pPr>
              <w:pStyle w:val="ConsPlusNormal0"/>
              <w:jc w:val="center"/>
            </w:pPr>
            <w:r>
              <w:t>4</w:t>
            </w:r>
          </w:p>
        </w:tc>
        <w:tc>
          <w:tcPr>
            <w:tcW w:w="758" w:type="dxa"/>
          </w:tcPr>
          <w:p w:rsidR="00565AC2" w:rsidRDefault="00BF4639">
            <w:pPr>
              <w:pStyle w:val="ConsPlusNormal0"/>
              <w:jc w:val="center"/>
            </w:pPr>
            <w:r>
              <w:t>5</w:t>
            </w:r>
          </w:p>
        </w:tc>
        <w:tc>
          <w:tcPr>
            <w:tcW w:w="758" w:type="dxa"/>
          </w:tcPr>
          <w:p w:rsidR="00565AC2" w:rsidRDefault="00BF4639">
            <w:pPr>
              <w:pStyle w:val="ConsPlusNormal0"/>
              <w:jc w:val="center"/>
            </w:pPr>
            <w:r>
              <w:t>6</w:t>
            </w:r>
          </w:p>
        </w:tc>
        <w:tc>
          <w:tcPr>
            <w:tcW w:w="758" w:type="dxa"/>
          </w:tcPr>
          <w:p w:rsidR="00565AC2" w:rsidRDefault="00BF4639">
            <w:pPr>
              <w:pStyle w:val="ConsPlusNormal0"/>
              <w:jc w:val="center"/>
            </w:pPr>
            <w:r>
              <w:t>7</w:t>
            </w:r>
          </w:p>
        </w:tc>
        <w:tc>
          <w:tcPr>
            <w:tcW w:w="907" w:type="dxa"/>
          </w:tcPr>
          <w:p w:rsidR="00565AC2" w:rsidRDefault="00BF4639">
            <w:pPr>
              <w:pStyle w:val="ConsPlusNormal0"/>
              <w:jc w:val="center"/>
            </w:pPr>
            <w:r>
              <w:t>8</w:t>
            </w:r>
          </w:p>
        </w:tc>
      </w:tr>
      <w:tr w:rsidR="00565AC2">
        <w:tc>
          <w:tcPr>
            <w:tcW w:w="9045" w:type="dxa"/>
            <w:gridSpan w:val="8"/>
            <w:vAlign w:val="bottom"/>
          </w:tcPr>
          <w:p w:rsidR="00565AC2" w:rsidRDefault="00BF4639">
            <w:pPr>
              <w:pStyle w:val="ConsPlusNormal0"/>
              <w:jc w:val="center"/>
              <w:outlineLvl w:val="3"/>
            </w:pPr>
            <w:r>
              <w:t>1. Водоносный горизонт, тип воды, эксплуатационные запасы (м</w:t>
            </w:r>
            <w:r>
              <w:rPr>
                <w:vertAlign w:val="superscript"/>
              </w:rPr>
              <w:t>3</w:t>
            </w:r>
            <w:r>
              <w:t>/сутки)</w:t>
            </w:r>
          </w:p>
        </w:tc>
      </w:tr>
      <w:tr w:rsidR="00565AC2">
        <w:tc>
          <w:tcPr>
            <w:tcW w:w="514" w:type="dxa"/>
            <w:vMerge w:val="restart"/>
          </w:tcPr>
          <w:p w:rsidR="00565AC2" w:rsidRDefault="00565AC2">
            <w:pPr>
              <w:pStyle w:val="ConsPlusNormal0"/>
            </w:pPr>
          </w:p>
        </w:tc>
        <w:tc>
          <w:tcPr>
            <w:tcW w:w="3515" w:type="dxa"/>
            <w:vAlign w:val="bottom"/>
          </w:tcPr>
          <w:p w:rsidR="00565AC2" w:rsidRDefault="00BF4639">
            <w:pPr>
              <w:pStyle w:val="ConsPlusNormal0"/>
            </w:pPr>
            <w:r>
              <w:t>Бурение скважин, шт.,</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tcPr>
          <w:p w:rsidR="00565AC2" w:rsidRDefault="00565AC2">
            <w:pPr>
              <w:pStyle w:val="ConsPlusNormal0"/>
            </w:pPr>
          </w:p>
        </w:tc>
        <w:tc>
          <w:tcPr>
            <w:tcW w:w="3515" w:type="dxa"/>
            <w:vAlign w:val="center"/>
          </w:tcPr>
          <w:p w:rsidR="00565AC2" w:rsidRDefault="00BF4639">
            <w:pPr>
              <w:pStyle w:val="ConsPlusNormal0"/>
            </w:pPr>
            <w:r>
              <w:t>в том числе:</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val="restart"/>
          </w:tcPr>
          <w:p w:rsidR="00565AC2" w:rsidRDefault="00565AC2">
            <w:pPr>
              <w:pStyle w:val="ConsPlusNormal0"/>
            </w:pPr>
          </w:p>
        </w:tc>
        <w:tc>
          <w:tcPr>
            <w:tcW w:w="3515" w:type="dxa"/>
            <w:vAlign w:val="center"/>
          </w:tcPr>
          <w:p w:rsidR="00565AC2" w:rsidRDefault="00BF4639">
            <w:pPr>
              <w:pStyle w:val="ConsPlusNormal0"/>
            </w:pPr>
            <w:r>
              <w:t>объем добычи, всего,</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tcPr>
          <w:p w:rsidR="00565AC2" w:rsidRDefault="00565AC2">
            <w:pPr>
              <w:pStyle w:val="ConsPlusNormal0"/>
            </w:pPr>
          </w:p>
        </w:tc>
        <w:tc>
          <w:tcPr>
            <w:tcW w:w="3515" w:type="dxa"/>
            <w:vAlign w:val="center"/>
          </w:tcPr>
          <w:p w:rsidR="00565AC2" w:rsidRDefault="00BF4639">
            <w:pPr>
              <w:pStyle w:val="ConsPlusNormal0"/>
            </w:pPr>
            <w:r>
              <w:t>в том числе:</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val="restart"/>
          </w:tcPr>
          <w:p w:rsidR="00565AC2" w:rsidRDefault="00565AC2">
            <w:pPr>
              <w:pStyle w:val="ConsPlusNormal0"/>
            </w:pPr>
          </w:p>
        </w:tc>
        <w:tc>
          <w:tcPr>
            <w:tcW w:w="3515" w:type="dxa"/>
            <w:vAlign w:val="center"/>
          </w:tcPr>
          <w:p w:rsidR="00565AC2" w:rsidRDefault="00BF4639">
            <w:pPr>
              <w:pStyle w:val="ConsPlusNormal0"/>
            </w:pPr>
            <w:r>
              <w:t>Потери, %</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tcPr>
          <w:p w:rsidR="00565AC2" w:rsidRDefault="00565AC2">
            <w:pPr>
              <w:pStyle w:val="ConsPlusNormal0"/>
            </w:pPr>
          </w:p>
        </w:tc>
        <w:tc>
          <w:tcPr>
            <w:tcW w:w="3515" w:type="dxa"/>
            <w:vAlign w:val="center"/>
          </w:tcPr>
          <w:p w:rsidR="00565AC2" w:rsidRDefault="00BF4639">
            <w:pPr>
              <w:pStyle w:val="ConsPlusNormal0"/>
            </w:pPr>
            <w:r>
              <w:t>в том числе:</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val="restart"/>
          </w:tcPr>
          <w:p w:rsidR="00565AC2" w:rsidRDefault="00565AC2">
            <w:pPr>
              <w:pStyle w:val="ConsPlusNormal0"/>
            </w:pPr>
          </w:p>
        </w:tc>
        <w:tc>
          <w:tcPr>
            <w:tcW w:w="3515" w:type="dxa"/>
            <w:vAlign w:val="center"/>
          </w:tcPr>
          <w:p w:rsidR="00565AC2" w:rsidRDefault="00BF4639">
            <w:pPr>
              <w:pStyle w:val="ConsPlusNormal0"/>
            </w:pPr>
            <w:r>
              <w:t>объем розлива, м</w:t>
            </w:r>
            <w:r>
              <w:rPr>
                <w:vertAlign w:val="superscript"/>
              </w:rPr>
              <w:t>3</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tcPr>
          <w:p w:rsidR="00565AC2" w:rsidRDefault="00565AC2">
            <w:pPr>
              <w:pStyle w:val="ConsPlusNormal0"/>
            </w:pPr>
          </w:p>
        </w:tc>
        <w:tc>
          <w:tcPr>
            <w:tcW w:w="3515" w:type="dxa"/>
            <w:vAlign w:val="center"/>
          </w:tcPr>
          <w:p w:rsidR="00565AC2" w:rsidRDefault="00BF4639">
            <w:pPr>
              <w:pStyle w:val="ConsPlusNormal0"/>
            </w:pPr>
            <w:r>
              <w:t>в том числе:</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val="restart"/>
          </w:tcPr>
          <w:p w:rsidR="00565AC2" w:rsidRDefault="00565AC2">
            <w:pPr>
              <w:pStyle w:val="ConsPlusNormal0"/>
            </w:pPr>
          </w:p>
        </w:tc>
        <w:tc>
          <w:tcPr>
            <w:tcW w:w="3515" w:type="dxa"/>
            <w:vAlign w:val="center"/>
          </w:tcPr>
          <w:p w:rsidR="00565AC2" w:rsidRDefault="00BF4639">
            <w:pPr>
              <w:pStyle w:val="ConsPlusNormal0"/>
            </w:pPr>
            <w:r>
              <w:t>Скважины, подлежащие:</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tcPr>
          <w:p w:rsidR="00565AC2" w:rsidRDefault="00565AC2">
            <w:pPr>
              <w:pStyle w:val="ConsPlusNormal0"/>
            </w:pPr>
          </w:p>
        </w:tc>
        <w:tc>
          <w:tcPr>
            <w:tcW w:w="3515" w:type="dxa"/>
            <w:vAlign w:val="center"/>
          </w:tcPr>
          <w:p w:rsidR="00565AC2" w:rsidRDefault="00BF4639">
            <w:pPr>
              <w:pStyle w:val="ConsPlusNormal0"/>
            </w:pPr>
            <w:r>
              <w:t>ликвидации, шт.</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vMerge/>
          </w:tcPr>
          <w:p w:rsidR="00565AC2" w:rsidRDefault="00565AC2">
            <w:pPr>
              <w:pStyle w:val="ConsPlusNormal0"/>
            </w:pPr>
          </w:p>
        </w:tc>
        <w:tc>
          <w:tcPr>
            <w:tcW w:w="3515" w:type="dxa"/>
            <w:vAlign w:val="center"/>
          </w:tcPr>
          <w:p w:rsidR="00565AC2" w:rsidRDefault="00BF4639">
            <w:pPr>
              <w:pStyle w:val="ConsPlusNormal0"/>
            </w:pPr>
            <w:r>
              <w:t>консервации, шт.</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r w:rsidR="00565AC2">
        <w:tc>
          <w:tcPr>
            <w:tcW w:w="514" w:type="dxa"/>
          </w:tcPr>
          <w:p w:rsidR="00565AC2" w:rsidRDefault="00565AC2">
            <w:pPr>
              <w:pStyle w:val="ConsPlusNormal0"/>
            </w:pPr>
          </w:p>
        </w:tc>
        <w:tc>
          <w:tcPr>
            <w:tcW w:w="3515" w:type="dxa"/>
            <w:vAlign w:val="center"/>
          </w:tcPr>
          <w:p w:rsidR="00565AC2" w:rsidRDefault="00BF4639">
            <w:pPr>
              <w:pStyle w:val="ConsPlusNormal0"/>
            </w:pPr>
            <w:r>
              <w:t>Иное:</w:t>
            </w:r>
          </w:p>
        </w:tc>
        <w:tc>
          <w:tcPr>
            <w:tcW w:w="1077"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Перечень подрядных организаций, выполняющих маркшейдерские, буровые работы, исследования, освоение и ремонт скважин по _________ участку недр (месторождению) в текущем году:</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10</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2386"/>
        <w:gridCol w:w="1416"/>
        <w:gridCol w:w="2211"/>
        <w:gridCol w:w="2438"/>
      </w:tblGrid>
      <w:tr w:rsidR="00565AC2">
        <w:tc>
          <w:tcPr>
            <w:tcW w:w="581" w:type="dxa"/>
          </w:tcPr>
          <w:p w:rsidR="00565AC2" w:rsidRDefault="00BF4639">
            <w:pPr>
              <w:pStyle w:val="ConsPlusNormal0"/>
              <w:jc w:val="center"/>
            </w:pPr>
            <w:r>
              <w:t>N п/п</w:t>
            </w:r>
          </w:p>
        </w:tc>
        <w:tc>
          <w:tcPr>
            <w:tcW w:w="2386" w:type="dxa"/>
          </w:tcPr>
          <w:p w:rsidR="00565AC2" w:rsidRDefault="00BF4639">
            <w:pPr>
              <w:pStyle w:val="ConsPlusNormal0"/>
              <w:jc w:val="center"/>
            </w:pPr>
            <w:r>
              <w:t>Контрагент</w:t>
            </w:r>
          </w:p>
        </w:tc>
        <w:tc>
          <w:tcPr>
            <w:tcW w:w="1416" w:type="dxa"/>
          </w:tcPr>
          <w:p w:rsidR="00565AC2" w:rsidRDefault="00BF4639">
            <w:pPr>
              <w:pStyle w:val="ConsPlusNormal0"/>
              <w:jc w:val="center"/>
            </w:pPr>
            <w:r>
              <w:t>ИНН</w:t>
            </w:r>
          </w:p>
        </w:tc>
        <w:tc>
          <w:tcPr>
            <w:tcW w:w="2211" w:type="dxa"/>
          </w:tcPr>
          <w:p w:rsidR="00565AC2" w:rsidRDefault="00BF4639">
            <w:pPr>
              <w:pStyle w:val="ConsPlusNormal0"/>
              <w:jc w:val="center"/>
            </w:pPr>
            <w:r>
              <w:t>Выполняемые работы</w:t>
            </w:r>
          </w:p>
        </w:tc>
        <w:tc>
          <w:tcPr>
            <w:tcW w:w="2438" w:type="dxa"/>
          </w:tcPr>
          <w:p w:rsidR="00565AC2" w:rsidRDefault="00BF4639">
            <w:pPr>
              <w:pStyle w:val="ConsPlusNormal0"/>
              <w:jc w:val="center"/>
            </w:pPr>
            <w:r>
              <w:t>Количество бригад (звеньев)</w:t>
            </w:r>
          </w:p>
        </w:tc>
      </w:tr>
      <w:tr w:rsidR="00565AC2">
        <w:tc>
          <w:tcPr>
            <w:tcW w:w="581" w:type="dxa"/>
          </w:tcPr>
          <w:p w:rsidR="00565AC2" w:rsidRDefault="00BF4639">
            <w:pPr>
              <w:pStyle w:val="ConsPlusNormal0"/>
              <w:jc w:val="center"/>
            </w:pPr>
            <w:r>
              <w:t>1</w:t>
            </w:r>
          </w:p>
        </w:tc>
        <w:tc>
          <w:tcPr>
            <w:tcW w:w="2386" w:type="dxa"/>
          </w:tcPr>
          <w:p w:rsidR="00565AC2" w:rsidRDefault="00BF4639">
            <w:pPr>
              <w:pStyle w:val="ConsPlusNormal0"/>
              <w:jc w:val="center"/>
            </w:pPr>
            <w:r>
              <w:t>2</w:t>
            </w:r>
          </w:p>
        </w:tc>
        <w:tc>
          <w:tcPr>
            <w:tcW w:w="1416" w:type="dxa"/>
          </w:tcPr>
          <w:p w:rsidR="00565AC2" w:rsidRDefault="00BF4639">
            <w:pPr>
              <w:pStyle w:val="ConsPlusNormal0"/>
              <w:jc w:val="center"/>
            </w:pPr>
            <w:r>
              <w:t>3</w:t>
            </w:r>
          </w:p>
        </w:tc>
        <w:tc>
          <w:tcPr>
            <w:tcW w:w="2211" w:type="dxa"/>
          </w:tcPr>
          <w:p w:rsidR="00565AC2" w:rsidRDefault="00BF4639">
            <w:pPr>
              <w:pStyle w:val="ConsPlusNormal0"/>
              <w:jc w:val="center"/>
            </w:pPr>
            <w:r>
              <w:t>4</w:t>
            </w:r>
          </w:p>
        </w:tc>
        <w:tc>
          <w:tcPr>
            <w:tcW w:w="2438" w:type="dxa"/>
          </w:tcPr>
          <w:p w:rsidR="00565AC2" w:rsidRDefault="00BF4639">
            <w:pPr>
              <w:pStyle w:val="ConsPlusNormal0"/>
              <w:jc w:val="center"/>
            </w:pPr>
            <w:r>
              <w:t>5</w:t>
            </w:r>
          </w:p>
        </w:tc>
      </w:tr>
      <w:tr w:rsidR="00565AC2">
        <w:tc>
          <w:tcPr>
            <w:tcW w:w="581" w:type="dxa"/>
          </w:tcPr>
          <w:p w:rsidR="00565AC2" w:rsidRDefault="00565AC2">
            <w:pPr>
              <w:pStyle w:val="ConsPlusNormal0"/>
            </w:pPr>
          </w:p>
        </w:tc>
        <w:tc>
          <w:tcPr>
            <w:tcW w:w="2386" w:type="dxa"/>
          </w:tcPr>
          <w:p w:rsidR="00565AC2" w:rsidRDefault="00565AC2">
            <w:pPr>
              <w:pStyle w:val="ConsPlusNormal0"/>
            </w:pPr>
          </w:p>
        </w:tc>
        <w:tc>
          <w:tcPr>
            <w:tcW w:w="1416" w:type="dxa"/>
          </w:tcPr>
          <w:p w:rsidR="00565AC2" w:rsidRDefault="00565AC2">
            <w:pPr>
              <w:pStyle w:val="ConsPlusNormal0"/>
            </w:pPr>
          </w:p>
        </w:tc>
        <w:tc>
          <w:tcPr>
            <w:tcW w:w="2211" w:type="dxa"/>
          </w:tcPr>
          <w:p w:rsidR="00565AC2" w:rsidRDefault="00565AC2">
            <w:pPr>
              <w:pStyle w:val="ConsPlusNormal0"/>
            </w:pPr>
          </w:p>
        </w:tc>
        <w:tc>
          <w:tcPr>
            <w:tcW w:w="2438"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 xml:space="preserve">Нефтегазопромысловое оборудование (НПО) _______________ участка недр </w:t>
            </w:r>
            <w:r>
              <w:lastRenderedPageBreak/>
              <w:t>(месторождения):</w:t>
            </w:r>
          </w:p>
        </w:tc>
      </w:tr>
      <w:tr w:rsidR="00565AC2">
        <w:tc>
          <w:tcPr>
            <w:tcW w:w="9026" w:type="dxa"/>
            <w:tcBorders>
              <w:top w:val="nil"/>
              <w:left w:val="nil"/>
              <w:bottom w:val="nil"/>
              <w:right w:val="nil"/>
            </w:tcBorders>
          </w:tcPr>
          <w:p w:rsidR="00565AC2" w:rsidRDefault="00BF4639">
            <w:pPr>
              <w:pStyle w:val="ConsPlusNormal0"/>
              <w:jc w:val="right"/>
              <w:outlineLvl w:val="2"/>
            </w:pPr>
            <w:r>
              <w:lastRenderedPageBreak/>
              <w:t>Таблица N 11</w:t>
            </w:r>
          </w:p>
          <w:p w:rsidR="00565AC2" w:rsidRDefault="00BF4639">
            <w:pPr>
              <w:pStyle w:val="ConsPlusNormal0"/>
              <w:jc w:val="right"/>
            </w:pPr>
            <w:r>
              <w:t>(углеводородное сырье)</w:t>
            </w:r>
          </w:p>
        </w:tc>
      </w:tr>
    </w:tbl>
    <w:p w:rsidR="00565AC2" w:rsidRDefault="00565AC2">
      <w:pPr>
        <w:pStyle w:val="ConsPlusNormal0"/>
        <w:jc w:val="both"/>
      </w:pPr>
    </w:p>
    <w:p w:rsidR="00565AC2" w:rsidRDefault="00565AC2">
      <w:pPr>
        <w:pStyle w:val="ConsPlusNormal0"/>
        <w:sectPr w:rsidR="00565AC2">
          <w:headerReference w:type="default" r:id="rId68"/>
          <w:footerReference w:type="default" r:id="rId69"/>
          <w:headerReference w:type="first" r:id="rId70"/>
          <w:footerReference w:type="first" r:id="rId7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721"/>
        <w:gridCol w:w="510"/>
        <w:gridCol w:w="1646"/>
        <w:gridCol w:w="1361"/>
        <w:gridCol w:w="1304"/>
        <w:gridCol w:w="1361"/>
        <w:gridCol w:w="1304"/>
        <w:gridCol w:w="1361"/>
        <w:gridCol w:w="1247"/>
      </w:tblGrid>
      <w:tr w:rsidR="00565AC2">
        <w:tc>
          <w:tcPr>
            <w:tcW w:w="566" w:type="dxa"/>
            <w:vMerge w:val="restart"/>
          </w:tcPr>
          <w:p w:rsidR="00565AC2" w:rsidRDefault="00BF4639">
            <w:pPr>
              <w:pStyle w:val="ConsPlusNormal0"/>
              <w:jc w:val="center"/>
            </w:pPr>
            <w:r>
              <w:lastRenderedPageBreak/>
              <w:t>N п/п</w:t>
            </w:r>
          </w:p>
        </w:tc>
        <w:tc>
          <w:tcPr>
            <w:tcW w:w="2721" w:type="dxa"/>
            <w:vMerge w:val="restart"/>
          </w:tcPr>
          <w:p w:rsidR="00565AC2" w:rsidRDefault="00BF4639">
            <w:pPr>
              <w:pStyle w:val="ConsPlusNormal0"/>
              <w:jc w:val="center"/>
            </w:pPr>
            <w:r>
              <w:t>Наименование</w:t>
            </w:r>
          </w:p>
        </w:tc>
        <w:tc>
          <w:tcPr>
            <w:tcW w:w="2156" w:type="dxa"/>
            <w:gridSpan w:val="2"/>
          </w:tcPr>
          <w:p w:rsidR="00565AC2" w:rsidRDefault="00BF4639">
            <w:pPr>
              <w:pStyle w:val="ConsPlusNormal0"/>
              <w:jc w:val="center"/>
            </w:pPr>
            <w:r>
              <w:t>Кол-во единиц НПО,</w:t>
            </w:r>
          </w:p>
        </w:tc>
        <w:tc>
          <w:tcPr>
            <w:tcW w:w="2665" w:type="dxa"/>
            <w:gridSpan w:val="2"/>
          </w:tcPr>
          <w:p w:rsidR="00565AC2" w:rsidRDefault="00BF4639">
            <w:pPr>
              <w:pStyle w:val="ConsPlusNormal0"/>
              <w:jc w:val="center"/>
            </w:pPr>
            <w:r>
              <w:t xml:space="preserve">ЭТД </w:t>
            </w:r>
            <w:hyperlink w:anchor="P1438" w:tooltip="&lt;*&gt; Экспертно-техническое диагностирование.">
              <w:r>
                <w:rPr>
                  <w:color w:val="0000FF"/>
                </w:rPr>
                <w:t>&lt;*&gt;</w:t>
              </w:r>
            </w:hyperlink>
            <w:r>
              <w:t>, ед.</w:t>
            </w:r>
          </w:p>
        </w:tc>
        <w:tc>
          <w:tcPr>
            <w:tcW w:w="2665" w:type="dxa"/>
            <w:gridSpan w:val="2"/>
          </w:tcPr>
          <w:p w:rsidR="00565AC2" w:rsidRDefault="00BF4639">
            <w:pPr>
              <w:pStyle w:val="ConsPlusNormal0"/>
              <w:jc w:val="center"/>
            </w:pPr>
            <w:r>
              <w:t xml:space="preserve">ЭПБ </w:t>
            </w:r>
            <w:hyperlink w:anchor="P1439" w:tooltip="&lt;**&gt; Экспертиза промышленной безопасности.">
              <w:r>
                <w:rPr>
                  <w:color w:val="0000FF"/>
                </w:rPr>
                <w:t>&lt;**&gt;</w:t>
              </w:r>
            </w:hyperlink>
            <w:r>
              <w:t>, ед.</w:t>
            </w:r>
          </w:p>
        </w:tc>
        <w:tc>
          <w:tcPr>
            <w:tcW w:w="2608" w:type="dxa"/>
            <w:gridSpan w:val="2"/>
          </w:tcPr>
          <w:p w:rsidR="00565AC2" w:rsidRDefault="00BF4639">
            <w:pPr>
              <w:pStyle w:val="ConsPlusNormal0"/>
              <w:jc w:val="center"/>
            </w:pPr>
            <w:r>
              <w:t>Замена НПО, ед.</w:t>
            </w:r>
          </w:p>
        </w:tc>
      </w:tr>
      <w:tr w:rsidR="00565AC2">
        <w:tc>
          <w:tcPr>
            <w:tcW w:w="566" w:type="dxa"/>
            <w:vMerge/>
          </w:tcPr>
          <w:p w:rsidR="00565AC2" w:rsidRDefault="00565AC2">
            <w:pPr>
              <w:pStyle w:val="ConsPlusNormal0"/>
            </w:pPr>
          </w:p>
        </w:tc>
        <w:tc>
          <w:tcPr>
            <w:tcW w:w="2721" w:type="dxa"/>
            <w:vMerge/>
          </w:tcPr>
          <w:p w:rsidR="00565AC2" w:rsidRDefault="00565AC2">
            <w:pPr>
              <w:pStyle w:val="ConsPlusNormal0"/>
            </w:pPr>
          </w:p>
        </w:tc>
        <w:tc>
          <w:tcPr>
            <w:tcW w:w="510" w:type="dxa"/>
          </w:tcPr>
          <w:p w:rsidR="00565AC2" w:rsidRDefault="00BF4639">
            <w:pPr>
              <w:pStyle w:val="ConsPlusNormal0"/>
              <w:jc w:val="center"/>
            </w:pPr>
            <w:r>
              <w:t>Всего</w:t>
            </w:r>
          </w:p>
        </w:tc>
        <w:tc>
          <w:tcPr>
            <w:tcW w:w="1646" w:type="dxa"/>
          </w:tcPr>
          <w:p w:rsidR="00565AC2" w:rsidRDefault="00BF4639">
            <w:pPr>
              <w:pStyle w:val="ConsPlusNormal0"/>
              <w:jc w:val="center"/>
            </w:pPr>
            <w:r>
              <w:t>в т.ч. с истекшим нормативным сроком эксплуатации</w:t>
            </w:r>
          </w:p>
        </w:tc>
        <w:tc>
          <w:tcPr>
            <w:tcW w:w="1361" w:type="dxa"/>
          </w:tcPr>
          <w:p w:rsidR="00565AC2" w:rsidRDefault="00BF4639">
            <w:pPr>
              <w:pStyle w:val="ConsPlusNormal0"/>
              <w:jc w:val="center"/>
            </w:pPr>
            <w:r>
              <w:t>Ожидаемые показатели на конец текущего года</w:t>
            </w:r>
          </w:p>
        </w:tc>
        <w:tc>
          <w:tcPr>
            <w:tcW w:w="1304" w:type="dxa"/>
          </w:tcPr>
          <w:p w:rsidR="00565AC2" w:rsidRDefault="00BF4639">
            <w:pPr>
              <w:pStyle w:val="ConsPlusNormal0"/>
              <w:jc w:val="center"/>
            </w:pPr>
            <w:r>
              <w:t>Показатели на конец планируемого периода</w:t>
            </w:r>
          </w:p>
        </w:tc>
        <w:tc>
          <w:tcPr>
            <w:tcW w:w="1361" w:type="dxa"/>
          </w:tcPr>
          <w:p w:rsidR="00565AC2" w:rsidRDefault="00BF4639">
            <w:pPr>
              <w:pStyle w:val="ConsPlusNormal0"/>
              <w:jc w:val="center"/>
            </w:pPr>
            <w:r>
              <w:t>Ожидаемые показатели на конец текущего года</w:t>
            </w:r>
          </w:p>
        </w:tc>
        <w:tc>
          <w:tcPr>
            <w:tcW w:w="1304" w:type="dxa"/>
          </w:tcPr>
          <w:p w:rsidR="00565AC2" w:rsidRDefault="00BF4639">
            <w:pPr>
              <w:pStyle w:val="ConsPlusNormal0"/>
              <w:jc w:val="center"/>
            </w:pPr>
            <w:r>
              <w:t>Показатели на конец планируемого периода</w:t>
            </w:r>
          </w:p>
        </w:tc>
        <w:tc>
          <w:tcPr>
            <w:tcW w:w="1361" w:type="dxa"/>
          </w:tcPr>
          <w:p w:rsidR="00565AC2" w:rsidRDefault="00BF4639">
            <w:pPr>
              <w:pStyle w:val="ConsPlusNormal0"/>
              <w:jc w:val="center"/>
            </w:pPr>
            <w:r>
              <w:t>Ожидаемые показатели на конец текущего года</w:t>
            </w:r>
          </w:p>
        </w:tc>
        <w:tc>
          <w:tcPr>
            <w:tcW w:w="1247" w:type="dxa"/>
          </w:tcPr>
          <w:p w:rsidR="00565AC2" w:rsidRDefault="00BF4639">
            <w:pPr>
              <w:pStyle w:val="ConsPlusNormal0"/>
              <w:jc w:val="center"/>
            </w:pPr>
            <w:r>
              <w:t>Показатели на конец планируемого периода</w:t>
            </w:r>
          </w:p>
        </w:tc>
      </w:tr>
      <w:tr w:rsidR="00565AC2">
        <w:tc>
          <w:tcPr>
            <w:tcW w:w="566" w:type="dxa"/>
          </w:tcPr>
          <w:p w:rsidR="00565AC2" w:rsidRDefault="00BF4639">
            <w:pPr>
              <w:pStyle w:val="ConsPlusNormal0"/>
              <w:jc w:val="center"/>
            </w:pPr>
            <w:r>
              <w:t>1</w:t>
            </w:r>
          </w:p>
        </w:tc>
        <w:tc>
          <w:tcPr>
            <w:tcW w:w="2721" w:type="dxa"/>
          </w:tcPr>
          <w:p w:rsidR="00565AC2" w:rsidRDefault="00BF4639">
            <w:pPr>
              <w:pStyle w:val="ConsPlusNormal0"/>
              <w:jc w:val="center"/>
            </w:pPr>
            <w:r>
              <w:t>2</w:t>
            </w:r>
          </w:p>
        </w:tc>
        <w:tc>
          <w:tcPr>
            <w:tcW w:w="510" w:type="dxa"/>
          </w:tcPr>
          <w:p w:rsidR="00565AC2" w:rsidRDefault="00BF4639">
            <w:pPr>
              <w:pStyle w:val="ConsPlusNormal0"/>
              <w:jc w:val="center"/>
            </w:pPr>
            <w:r>
              <w:t>3</w:t>
            </w:r>
          </w:p>
        </w:tc>
        <w:tc>
          <w:tcPr>
            <w:tcW w:w="1646" w:type="dxa"/>
          </w:tcPr>
          <w:p w:rsidR="00565AC2" w:rsidRDefault="00BF4639">
            <w:pPr>
              <w:pStyle w:val="ConsPlusNormal0"/>
              <w:jc w:val="center"/>
            </w:pPr>
            <w:r>
              <w:t>4</w:t>
            </w:r>
          </w:p>
        </w:tc>
        <w:tc>
          <w:tcPr>
            <w:tcW w:w="1361" w:type="dxa"/>
          </w:tcPr>
          <w:p w:rsidR="00565AC2" w:rsidRDefault="00BF4639">
            <w:pPr>
              <w:pStyle w:val="ConsPlusNormal0"/>
              <w:jc w:val="center"/>
            </w:pPr>
            <w:r>
              <w:t>5</w:t>
            </w:r>
          </w:p>
        </w:tc>
        <w:tc>
          <w:tcPr>
            <w:tcW w:w="1304" w:type="dxa"/>
          </w:tcPr>
          <w:p w:rsidR="00565AC2" w:rsidRDefault="00BF4639">
            <w:pPr>
              <w:pStyle w:val="ConsPlusNormal0"/>
              <w:jc w:val="center"/>
            </w:pPr>
            <w:r>
              <w:t>6</w:t>
            </w:r>
          </w:p>
        </w:tc>
        <w:tc>
          <w:tcPr>
            <w:tcW w:w="1361" w:type="dxa"/>
          </w:tcPr>
          <w:p w:rsidR="00565AC2" w:rsidRDefault="00BF4639">
            <w:pPr>
              <w:pStyle w:val="ConsPlusNormal0"/>
              <w:jc w:val="center"/>
            </w:pPr>
            <w:r>
              <w:t>7</w:t>
            </w:r>
          </w:p>
        </w:tc>
        <w:tc>
          <w:tcPr>
            <w:tcW w:w="1304" w:type="dxa"/>
          </w:tcPr>
          <w:p w:rsidR="00565AC2" w:rsidRDefault="00BF4639">
            <w:pPr>
              <w:pStyle w:val="ConsPlusNormal0"/>
              <w:jc w:val="center"/>
            </w:pPr>
            <w:r>
              <w:t>8</w:t>
            </w:r>
          </w:p>
        </w:tc>
        <w:tc>
          <w:tcPr>
            <w:tcW w:w="1361" w:type="dxa"/>
          </w:tcPr>
          <w:p w:rsidR="00565AC2" w:rsidRDefault="00BF4639">
            <w:pPr>
              <w:pStyle w:val="ConsPlusNormal0"/>
              <w:jc w:val="center"/>
            </w:pPr>
            <w:r>
              <w:t>9</w:t>
            </w:r>
          </w:p>
        </w:tc>
        <w:tc>
          <w:tcPr>
            <w:tcW w:w="1247" w:type="dxa"/>
          </w:tcPr>
          <w:p w:rsidR="00565AC2" w:rsidRDefault="00BF4639">
            <w:pPr>
              <w:pStyle w:val="ConsPlusNormal0"/>
              <w:jc w:val="center"/>
            </w:pPr>
            <w:r>
              <w:t>10</w:t>
            </w: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Всего:</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Сосуды, работающие под давлением</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Оборудование устьев скважин</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Насосное оборудование</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Автоматизированная групповая замерная установка</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vMerge w:val="restart"/>
          </w:tcPr>
          <w:p w:rsidR="00565AC2" w:rsidRDefault="00565AC2">
            <w:pPr>
              <w:pStyle w:val="ConsPlusNormal0"/>
            </w:pPr>
          </w:p>
        </w:tc>
        <w:tc>
          <w:tcPr>
            <w:tcW w:w="2721" w:type="dxa"/>
            <w:vAlign w:val="bottom"/>
          </w:tcPr>
          <w:p w:rsidR="00565AC2" w:rsidRDefault="00BF4639">
            <w:pPr>
              <w:pStyle w:val="ConsPlusNormal0"/>
            </w:pPr>
            <w:r>
              <w:t>Факельные системы</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vMerge/>
          </w:tcPr>
          <w:p w:rsidR="00565AC2" w:rsidRDefault="00565AC2">
            <w:pPr>
              <w:pStyle w:val="ConsPlusNormal0"/>
            </w:pPr>
          </w:p>
        </w:tc>
        <w:tc>
          <w:tcPr>
            <w:tcW w:w="2721" w:type="dxa"/>
            <w:vAlign w:val="bottom"/>
          </w:tcPr>
          <w:p w:rsidR="00565AC2" w:rsidRDefault="00BF4639">
            <w:pPr>
              <w:pStyle w:val="ConsPlusNormal0"/>
            </w:pPr>
            <w:r>
              <w:t>- из них оснащены дистанционным электрозапальным устройством</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tcPr>
          <w:p w:rsidR="00565AC2" w:rsidRDefault="00BF4639">
            <w:pPr>
              <w:pStyle w:val="ConsPlusNormal0"/>
            </w:pPr>
            <w:r>
              <w:t>Резервуары вертикальные стальные</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center"/>
          </w:tcPr>
          <w:p w:rsidR="00565AC2" w:rsidRDefault="00BF4639">
            <w:pPr>
              <w:pStyle w:val="ConsPlusNormal0"/>
            </w:pPr>
            <w:r>
              <w:t>Всего трубопроводов, в том числе:</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BF4639">
            <w:pPr>
              <w:pStyle w:val="ConsPlusNormal0"/>
              <w:jc w:val="right"/>
            </w:pPr>
            <w:r>
              <w:t>-</w:t>
            </w: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 xml:space="preserve">нефтесборы </w:t>
            </w:r>
            <w:hyperlink w:anchor="P1438" w:tooltip="&lt;*&gt; Экспертно-техническое диагностирование.">
              <w:r>
                <w:rPr>
                  <w:color w:val="0000FF"/>
                </w:rPr>
                <w:t>&lt;*&gt;</w:t>
              </w:r>
            </w:hyperlink>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напорные нефтепроводы</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газопроводы</w:t>
            </w:r>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 xml:space="preserve">высоконапорные водоводы </w:t>
            </w:r>
            <w:hyperlink w:anchor="P1438" w:tooltip="&lt;*&gt; Экспертно-техническое диагностирование.">
              <w:r>
                <w:rPr>
                  <w:color w:val="0000FF"/>
                </w:rPr>
                <w:t>&lt;*&gt;</w:t>
              </w:r>
            </w:hyperlink>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r w:rsidR="00565AC2">
        <w:tc>
          <w:tcPr>
            <w:tcW w:w="566" w:type="dxa"/>
          </w:tcPr>
          <w:p w:rsidR="00565AC2" w:rsidRDefault="00565AC2">
            <w:pPr>
              <w:pStyle w:val="ConsPlusNormal0"/>
            </w:pPr>
          </w:p>
        </w:tc>
        <w:tc>
          <w:tcPr>
            <w:tcW w:w="2721" w:type="dxa"/>
            <w:vAlign w:val="bottom"/>
          </w:tcPr>
          <w:p w:rsidR="00565AC2" w:rsidRDefault="00BF4639">
            <w:pPr>
              <w:pStyle w:val="ConsPlusNormal0"/>
            </w:pPr>
            <w:r>
              <w:t xml:space="preserve">низконапорные водоводы </w:t>
            </w:r>
            <w:hyperlink w:anchor="P1438" w:tooltip="&lt;*&gt; Экспертно-техническое диагностирование.">
              <w:r>
                <w:rPr>
                  <w:color w:val="0000FF"/>
                </w:rPr>
                <w:t>&lt;*&gt;</w:t>
              </w:r>
            </w:hyperlink>
          </w:p>
        </w:tc>
        <w:tc>
          <w:tcPr>
            <w:tcW w:w="510" w:type="dxa"/>
          </w:tcPr>
          <w:p w:rsidR="00565AC2" w:rsidRDefault="00565AC2">
            <w:pPr>
              <w:pStyle w:val="ConsPlusNormal0"/>
            </w:pPr>
          </w:p>
        </w:tc>
        <w:tc>
          <w:tcPr>
            <w:tcW w:w="1646"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304" w:type="dxa"/>
          </w:tcPr>
          <w:p w:rsidR="00565AC2" w:rsidRDefault="00565AC2">
            <w:pPr>
              <w:pStyle w:val="ConsPlusNormal0"/>
            </w:pPr>
          </w:p>
        </w:tc>
        <w:tc>
          <w:tcPr>
            <w:tcW w:w="1361" w:type="dxa"/>
          </w:tcPr>
          <w:p w:rsidR="00565AC2" w:rsidRDefault="00565AC2">
            <w:pPr>
              <w:pStyle w:val="ConsPlusNormal0"/>
            </w:pPr>
          </w:p>
        </w:tc>
        <w:tc>
          <w:tcPr>
            <w:tcW w:w="1247" w:type="dxa"/>
          </w:tcPr>
          <w:p w:rsidR="00565AC2" w:rsidRDefault="00565AC2">
            <w:pPr>
              <w:pStyle w:val="ConsPlusNormal0"/>
            </w:pPr>
          </w:p>
        </w:tc>
      </w:tr>
    </w:tbl>
    <w:p w:rsidR="00565AC2" w:rsidRDefault="00565AC2">
      <w:pPr>
        <w:pStyle w:val="ConsPlusNormal0"/>
        <w:sectPr w:rsidR="00565AC2">
          <w:headerReference w:type="default" r:id="rId72"/>
          <w:footerReference w:type="default" r:id="rId73"/>
          <w:headerReference w:type="first" r:id="rId74"/>
          <w:footerReference w:type="first" r:id="rId75"/>
          <w:pgSz w:w="16838" w:h="11906" w:orient="landscape"/>
          <w:pgMar w:top="1133" w:right="1440" w:bottom="566" w:left="1440" w:header="0" w:footer="0" w:gutter="0"/>
          <w:cols w:space="720"/>
          <w:titlePg/>
        </w:sectPr>
      </w:pPr>
    </w:p>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30" w:name="P1438"/>
      <w:bookmarkEnd w:id="30"/>
      <w:r>
        <w:t>&lt;*&gt; Экспертно-техническое диагностирование.</w:t>
      </w:r>
    </w:p>
    <w:p w:rsidR="00565AC2" w:rsidRDefault="00BF4639">
      <w:pPr>
        <w:pStyle w:val="ConsPlusNormal0"/>
        <w:spacing w:before="200"/>
        <w:ind w:firstLine="540"/>
        <w:jc w:val="both"/>
      </w:pPr>
      <w:bookmarkStart w:id="31" w:name="P1439"/>
      <w:bookmarkEnd w:id="31"/>
      <w:r>
        <w:t>&lt;**&gt; Экспертиза промышленной безопасности.</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ind w:firstLine="283"/>
              <w:jc w:val="both"/>
            </w:pPr>
            <w:r>
              <w:t>Наблюдения за состоянием горных отводов: _____________ месторождения (участка недр)</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12</w:t>
            </w:r>
          </w:p>
          <w:p w:rsidR="00565AC2" w:rsidRDefault="00BF4639">
            <w:pPr>
              <w:pStyle w:val="ConsPlusNormal0"/>
              <w:jc w:val="right"/>
            </w:pPr>
            <w:r>
              <w:t>(твердые полезные ископаемые)</w:t>
            </w:r>
          </w:p>
        </w:tc>
      </w:tr>
    </w:tbl>
    <w:p w:rsidR="00565AC2" w:rsidRDefault="00565AC2">
      <w:pPr>
        <w:pStyle w:val="ConsPlusNormal0"/>
        <w:jc w:val="both"/>
      </w:pPr>
    </w:p>
    <w:p w:rsidR="00565AC2" w:rsidRDefault="00565AC2">
      <w:pPr>
        <w:pStyle w:val="ConsPlusNormal0"/>
        <w:sectPr w:rsidR="00565AC2">
          <w:headerReference w:type="default" r:id="rId76"/>
          <w:footerReference w:type="default" r:id="rId77"/>
          <w:headerReference w:type="first" r:id="rId78"/>
          <w:footerReference w:type="first" r:id="rId7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1020"/>
        <w:gridCol w:w="850"/>
        <w:gridCol w:w="964"/>
        <w:gridCol w:w="758"/>
        <w:gridCol w:w="907"/>
        <w:gridCol w:w="737"/>
        <w:gridCol w:w="850"/>
        <w:gridCol w:w="827"/>
        <w:gridCol w:w="827"/>
        <w:gridCol w:w="1176"/>
        <w:gridCol w:w="1181"/>
        <w:gridCol w:w="1701"/>
      </w:tblGrid>
      <w:tr w:rsidR="00565AC2">
        <w:tc>
          <w:tcPr>
            <w:tcW w:w="662" w:type="dxa"/>
            <w:vMerge w:val="restart"/>
          </w:tcPr>
          <w:p w:rsidR="00565AC2" w:rsidRDefault="00BF4639">
            <w:pPr>
              <w:pStyle w:val="ConsPlusNormal0"/>
              <w:jc w:val="center"/>
            </w:pPr>
            <w:r>
              <w:lastRenderedPageBreak/>
              <w:t>N п/п</w:t>
            </w:r>
          </w:p>
        </w:tc>
        <w:tc>
          <w:tcPr>
            <w:tcW w:w="1020" w:type="dxa"/>
            <w:vMerge w:val="restart"/>
          </w:tcPr>
          <w:p w:rsidR="00565AC2" w:rsidRDefault="00BF4639">
            <w:pPr>
              <w:pStyle w:val="ConsPlusNormal0"/>
              <w:jc w:val="center"/>
            </w:pPr>
            <w:r>
              <w:t>Наименование объекта</w:t>
            </w:r>
          </w:p>
        </w:tc>
        <w:tc>
          <w:tcPr>
            <w:tcW w:w="850" w:type="dxa"/>
            <w:vMerge w:val="restart"/>
          </w:tcPr>
          <w:p w:rsidR="00565AC2" w:rsidRDefault="00BF4639">
            <w:pPr>
              <w:pStyle w:val="ConsPlusNormal0"/>
              <w:jc w:val="center"/>
            </w:pPr>
            <w:r>
              <w:t>Дата начала наблюдений</w:t>
            </w:r>
          </w:p>
        </w:tc>
        <w:tc>
          <w:tcPr>
            <w:tcW w:w="1722" w:type="dxa"/>
            <w:gridSpan w:val="2"/>
          </w:tcPr>
          <w:p w:rsidR="00565AC2" w:rsidRDefault="00BF4639">
            <w:pPr>
              <w:pStyle w:val="ConsPlusNormal0"/>
              <w:jc w:val="center"/>
            </w:pPr>
            <w:r>
              <w:t>Периодичность наблюдений (циклов в год)</w:t>
            </w:r>
          </w:p>
        </w:tc>
        <w:tc>
          <w:tcPr>
            <w:tcW w:w="1644" w:type="dxa"/>
            <w:gridSpan w:val="2"/>
          </w:tcPr>
          <w:p w:rsidR="00565AC2" w:rsidRDefault="00BF4639">
            <w:pPr>
              <w:pStyle w:val="ConsPlusNormal0"/>
              <w:jc w:val="center"/>
            </w:pPr>
            <w:r>
              <w:t>Общее количество наблюдаемых пунктов</w:t>
            </w:r>
          </w:p>
        </w:tc>
        <w:tc>
          <w:tcPr>
            <w:tcW w:w="850" w:type="dxa"/>
            <w:vMerge w:val="restart"/>
          </w:tcPr>
          <w:p w:rsidR="00565AC2" w:rsidRDefault="00BF4639">
            <w:pPr>
              <w:pStyle w:val="ConsPlusNormal0"/>
              <w:jc w:val="center"/>
            </w:pPr>
            <w:r>
              <w:t>Количество выполненных циклов</w:t>
            </w:r>
          </w:p>
        </w:tc>
        <w:tc>
          <w:tcPr>
            <w:tcW w:w="1654" w:type="dxa"/>
            <w:gridSpan w:val="2"/>
            <w:vMerge w:val="restart"/>
          </w:tcPr>
          <w:p w:rsidR="00565AC2" w:rsidRDefault="00BF4639">
            <w:pPr>
              <w:pStyle w:val="ConsPlusNormal0"/>
              <w:jc w:val="center"/>
            </w:pPr>
            <w:r>
              <w:t>Допустимые отклонения, деформации (горизонтальные/вертикальные), мм</w:t>
            </w:r>
          </w:p>
        </w:tc>
        <w:tc>
          <w:tcPr>
            <w:tcW w:w="2357" w:type="dxa"/>
            <w:gridSpan w:val="2"/>
            <w:vMerge w:val="restart"/>
          </w:tcPr>
          <w:p w:rsidR="00565AC2" w:rsidRDefault="00BF4639">
            <w:pPr>
              <w:pStyle w:val="ConsPlusNormal0"/>
              <w:jc w:val="center"/>
            </w:pPr>
            <w:r>
              <w:t>Максимальные отклонения, деформации в текущем году (горизонтальные/вертикальные), мм</w:t>
            </w:r>
          </w:p>
        </w:tc>
        <w:tc>
          <w:tcPr>
            <w:tcW w:w="1701" w:type="dxa"/>
            <w:vMerge w:val="restart"/>
          </w:tcPr>
          <w:p w:rsidR="00565AC2" w:rsidRDefault="00BF4639">
            <w:pPr>
              <w:pStyle w:val="ConsPlusNormal0"/>
              <w:jc w:val="center"/>
            </w:pPr>
            <w:r>
              <w:t xml:space="preserve">ППМР </w:t>
            </w:r>
            <w:hyperlink w:anchor="P1486" w:tooltip="&lt;*&gt; Проект производства маркшейдерских работ.">
              <w:r>
                <w:rPr>
                  <w:color w:val="0000FF"/>
                </w:rPr>
                <w:t>&lt;*&gt;</w:t>
              </w:r>
            </w:hyperlink>
            <w:r>
              <w:t xml:space="preserve"> (наименование, исполнитель, дата согласования, методы наблюдений)</w:t>
            </w:r>
          </w:p>
        </w:tc>
      </w:tr>
      <w:tr w:rsidR="00565AC2">
        <w:tc>
          <w:tcPr>
            <w:tcW w:w="662" w:type="dxa"/>
            <w:vMerge/>
          </w:tcPr>
          <w:p w:rsidR="00565AC2" w:rsidRDefault="00565AC2">
            <w:pPr>
              <w:pStyle w:val="ConsPlusNormal0"/>
            </w:pPr>
          </w:p>
        </w:tc>
        <w:tc>
          <w:tcPr>
            <w:tcW w:w="1020" w:type="dxa"/>
            <w:vMerge/>
          </w:tcPr>
          <w:p w:rsidR="00565AC2" w:rsidRDefault="00565AC2">
            <w:pPr>
              <w:pStyle w:val="ConsPlusNormal0"/>
            </w:pPr>
          </w:p>
        </w:tc>
        <w:tc>
          <w:tcPr>
            <w:tcW w:w="850" w:type="dxa"/>
            <w:vMerge/>
          </w:tcPr>
          <w:p w:rsidR="00565AC2" w:rsidRDefault="00565AC2">
            <w:pPr>
              <w:pStyle w:val="ConsPlusNormal0"/>
            </w:pPr>
          </w:p>
        </w:tc>
        <w:tc>
          <w:tcPr>
            <w:tcW w:w="964" w:type="dxa"/>
          </w:tcPr>
          <w:p w:rsidR="00565AC2" w:rsidRDefault="00BF4639">
            <w:pPr>
              <w:pStyle w:val="ConsPlusNormal0"/>
              <w:jc w:val="center"/>
            </w:pPr>
            <w:r>
              <w:t>проект</w:t>
            </w:r>
          </w:p>
        </w:tc>
        <w:tc>
          <w:tcPr>
            <w:tcW w:w="758" w:type="dxa"/>
          </w:tcPr>
          <w:p w:rsidR="00565AC2" w:rsidRDefault="00BF4639">
            <w:pPr>
              <w:pStyle w:val="ConsPlusNormal0"/>
              <w:jc w:val="center"/>
            </w:pPr>
            <w:r>
              <w:t>факт</w:t>
            </w:r>
          </w:p>
        </w:tc>
        <w:tc>
          <w:tcPr>
            <w:tcW w:w="907" w:type="dxa"/>
          </w:tcPr>
          <w:p w:rsidR="00565AC2" w:rsidRDefault="00BF4639">
            <w:pPr>
              <w:pStyle w:val="ConsPlusNormal0"/>
              <w:jc w:val="center"/>
            </w:pPr>
            <w:r>
              <w:t>проект</w:t>
            </w:r>
          </w:p>
        </w:tc>
        <w:tc>
          <w:tcPr>
            <w:tcW w:w="737" w:type="dxa"/>
          </w:tcPr>
          <w:p w:rsidR="00565AC2" w:rsidRDefault="00BF4639">
            <w:pPr>
              <w:pStyle w:val="ConsPlusNormal0"/>
              <w:jc w:val="center"/>
            </w:pPr>
            <w:r>
              <w:t>факт</w:t>
            </w:r>
          </w:p>
        </w:tc>
        <w:tc>
          <w:tcPr>
            <w:tcW w:w="850" w:type="dxa"/>
            <w:vMerge/>
          </w:tcPr>
          <w:p w:rsidR="00565AC2" w:rsidRDefault="00565AC2">
            <w:pPr>
              <w:pStyle w:val="ConsPlusNormal0"/>
            </w:pPr>
          </w:p>
        </w:tc>
        <w:tc>
          <w:tcPr>
            <w:tcW w:w="1654" w:type="dxa"/>
            <w:gridSpan w:val="2"/>
            <w:vMerge/>
          </w:tcPr>
          <w:p w:rsidR="00565AC2" w:rsidRDefault="00565AC2">
            <w:pPr>
              <w:pStyle w:val="ConsPlusNormal0"/>
            </w:pPr>
          </w:p>
        </w:tc>
        <w:tc>
          <w:tcPr>
            <w:tcW w:w="2357" w:type="dxa"/>
            <w:gridSpan w:val="2"/>
            <w:vMerge/>
          </w:tcPr>
          <w:p w:rsidR="00565AC2" w:rsidRDefault="00565AC2">
            <w:pPr>
              <w:pStyle w:val="ConsPlusNormal0"/>
            </w:pPr>
          </w:p>
        </w:tc>
        <w:tc>
          <w:tcPr>
            <w:tcW w:w="1701" w:type="dxa"/>
            <w:vMerge/>
          </w:tcPr>
          <w:p w:rsidR="00565AC2" w:rsidRDefault="00565AC2">
            <w:pPr>
              <w:pStyle w:val="ConsPlusNormal0"/>
            </w:pPr>
          </w:p>
        </w:tc>
      </w:tr>
      <w:tr w:rsidR="00565AC2">
        <w:tc>
          <w:tcPr>
            <w:tcW w:w="662" w:type="dxa"/>
          </w:tcPr>
          <w:p w:rsidR="00565AC2" w:rsidRDefault="00BF4639">
            <w:pPr>
              <w:pStyle w:val="ConsPlusNormal0"/>
              <w:jc w:val="center"/>
            </w:pPr>
            <w:r>
              <w:t>1</w:t>
            </w:r>
          </w:p>
        </w:tc>
        <w:tc>
          <w:tcPr>
            <w:tcW w:w="1020" w:type="dxa"/>
          </w:tcPr>
          <w:p w:rsidR="00565AC2" w:rsidRDefault="00BF4639">
            <w:pPr>
              <w:pStyle w:val="ConsPlusNormal0"/>
              <w:jc w:val="center"/>
            </w:pPr>
            <w:r>
              <w:t>2</w:t>
            </w:r>
          </w:p>
        </w:tc>
        <w:tc>
          <w:tcPr>
            <w:tcW w:w="850" w:type="dxa"/>
          </w:tcPr>
          <w:p w:rsidR="00565AC2" w:rsidRDefault="00BF4639">
            <w:pPr>
              <w:pStyle w:val="ConsPlusNormal0"/>
              <w:jc w:val="center"/>
            </w:pPr>
            <w:r>
              <w:t>3</w:t>
            </w:r>
          </w:p>
        </w:tc>
        <w:tc>
          <w:tcPr>
            <w:tcW w:w="964" w:type="dxa"/>
          </w:tcPr>
          <w:p w:rsidR="00565AC2" w:rsidRDefault="00BF4639">
            <w:pPr>
              <w:pStyle w:val="ConsPlusNormal0"/>
              <w:jc w:val="center"/>
            </w:pPr>
            <w:r>
              <w:t>4</w:t>
            </w:r>
          </w:p>
        </w:tc>
        <w:tc>
          <w:tcPr>
            <w:tcW w:w="758" w:type="dxa"/>
          </w:tcPr>
          <w:p w:rsidR="00565AC2" w:rsidRDefault="00BF4639">
            <w:pPr>
              <w:pStyle w:val="ConsPlusNormal0"/>
              <w:jc w:val="center"/>
            </w:pPr>
            <w:r>
              <w:t>5</w:t>
            </w:r>
          </w:p>
        </w:tc>
        <w:tc>
          <w:tcPr>
            <w:tcW w:w="907" w:type="dxa"/>
          </w:tcPr>
          <w:p w:rsidR="00565AC2" w:rsidRDefault="00BF4639">
            <w:pPr>
              <w:pStyle w:val="ConsPlusNormal0"/>
              <w:jc w:val="center"/>
            </w:pPr>
            <w:r>
              <w:t>6</w:t>
            </w:r>
          </w:p>
        </w:tc>
        <w:tc>
          <w:tcPr>
            <w:tcW w:w="737" w:type="dxa"/>
          </w:tcPr>
          <w:p w:rsidR="00565AC2" w:rsidRDefault="00BF4639">
            <w:pPr>
              <w:pStyle w:val="ConsPlusNormal0"/>
              <w:jc w:val="center"/>
            </w:pPr>
            <w:r>
              <w:t>7</w:t>
            </w:r>
          </w:p>
        </w:tc>
        <w:tc>
          <w:tcPr>
            <w:tcW w:w="850" w:type="dxa"/>
          </w:tcPr>
          <w:p w:rsidR="00565AC2" w:rsidRDefault="00BF4639">
            <w:pPr>
              <w:pStyle w:val="ConsPlusNormal0"/>
              <w:jc w:val="center"/>
            </w:pPr>
            <w:r>
              <w:t>8</w:t>
            </w:r>
          </w:p>
        </w:tc>
        <w:tc>
          <w:tcPr>
            <w:tcW w:w="827" w:type="dxa"/>
          </w:tcPr>
          <w:p w:rsidR="00565AC2" w:rsidRDefault="00BF4639">
            <w:pPr>
              <w:pStyle w:val="ConsPlusNormal0"/>
              <w:jc w:val="center"/>
            </w:pPr>
            <w:r>
              <w:t>9</w:t>
            </w:r>
          </w:p>
        </w:tc>
        <w:tc>
          <w:tcPr>
            <w:tcW w:w="827" w:type="dxa"/>
          </w:tcPr>
          <w:p w:rsidR="00565AC2" w:rsidRDefault="00BF4639">
            <w:pPr>
              <w:pStyle w:val="ConsPlusNormal0"/>
              <w:jc w:val="center"/>
            </w:pPr>
            <w:r>
              <w:t>10</w:t>
            </w:r>
          </w:p>
        </w:tc>
        <w:tc>
          <w:tcPr>
            <w:tcW w:w="1176" w:type="dxa"/>
          </w:tcPr>
          <w:p w:rsidR="00565AC2" w:rsidRDefault="00BF4639">
            <w:pPr>
              <w:pStyle w:val="ConsPlusNormal0"/>
              <w:jc w:val="center"/>
            </w:pPr>
            <w:r>
              <w:t>11</w:t>
            </w:r>
          </w:p>
        </w:tc>
        <w:tc>
          <w:tcPr>
            <w:tcW w:w="1181" w:type="dxa"/>
          </w:tcPr>
          <w:p w:rsidR="00565AC2" w:rsidRDefault="00BF4639">
            <w:pPr>
              <w:pStyle w:val="ConsPlusNormal0"/>
              <w:jc w:val="center"/>
            </w:pPr>
            <w:r>
              <w:t>12</w:t>
            </w:r>
          </w:p>
        </w:tc>
        <w:tc>
          <w:tcPr>
            <w:tcW w:w="1701" w:type="dxa"/>
          </w:tcPr>
          <w:p w:rsidR="00565AC2" w:rsidRDefault="00BF4639">
            <w:pPr>
              <w:pStyle w:val="ConsPlusNormal0"/>
              <w:jc w:val="center"/>
            </w:pPr>
            <w:r>
              <w:t>13</w:t>
            </w:r>
          </w:p>
        </w:tc>
      </w:tr>
      <w:tr w:rsidR="00565AC2">
        <w:tc>
          <w:tcPr>
            <w:tcW w:w="662" w:type="dxa"/>
          </w:tcPr>
          <w:p w:rsidR="00565AC2" w:rsidRDefault="00565AC2">
            <w:pPr>
              <w:pStyle w:val="ConsPlusNormal0"/>
            </w:pPr>
          </w:p>
        </w:tc>
        <w:tc>
          <w:tcPr>
            <w:tcW w:w="1020" w:type="dxa"/>
          </w:tcPr>
          <w:p w:rsidR="00565AC2" w:rsidRDefault="00565AC2">
            <w:pPr>
              <w:pStyle w:val="ConsPlusNormal0"/>
            </w:pPr>
          </w:p>
        </w:tc>
        <w:tc>
          <w:tcPr>
            <w:tcW w:w="850" w:type="dxa"/>
          </w:tcPr>
          <w:p w:rsidR="00565AC2" w:rsidRDefault="00565AC2">
            <w:pPr>
              <w:pStyle w:val="ConsPlusNormal0"/>
            </w:pPr>
          </w:p>
        </w:tc>
        <w:tc>
          <w:tcPr>
            <w:tcW w:w="964" w:type="dxa"/>
          </w:tcPr>
          <w:p w:rsidR="00565AC2" w:rsidRDefault="00565AC2">
            <w:pPr>
              <w:pStyle w:val="ConsPlusNormal0"/>
            </w:pPr>
          </w:p>
        </w:tc>
        <w:tc>
          <w:tcPr>
            <w:tcW w:w="758" w:type="dxa"/>
          </w:tcPr>
          <w:p w:rsidR="00565AC2" w:rsidRDefault="00565AC2">
            <w:pPr>
              <w:pStyle w:val="ConsPlusNormal0"/>
            </w:pPr>
          </w:p>
        </w:tc>
        <w:tc>
          <w:tcPr>
            <w:tcW w:w="907" w:type="dxa"/>
          </w:tcPr>
          <w:p w:rsidR="00565AC2" w:rsidRDefault="00565AC2">
            <w:pPr>
              <w:pStyle w:val="ConsPlusNormal0"/>
            </w:pPr>
          </w:p>
        </w:tc>
        <w:tc>
          <w:tcPr>
            <w:tcW w:w="737" w:type="dxa"/>
          </w:tcPr>
          <w:p w:rsidR="00565AC2" w:rsidRDefault="00565AC2">
            <w:pPr>
              <w:pStyle w:val="ConsPlusNormal0"/>
            </w:pPr>
          </w:p>
        </w:tc>
        <w:tc>
          <w:tcPr>
            <w:tcW w:w="850" w:type="dxa"/>
          </w:tcPr>
          <w:p w:rsidR="00565AC2" w:rsidRDefault="00565AC2">
            <w:pPr>
              <w:pStyle w:val="ConsPlusNormal0"/>
            </w:pPr>
          </w:p>
        </w:tc>
        <w:tc>
          <w:tcPr>
            <w:tcW w:w="827" w:type="dxa"/>
          </w:tcPr>
          <w:p w:rsidR="00565AC2" w:rsidRDefault="00565AC2">
            <w:pPr>
              <w:pStyle w:val="ConsPlusNormal0"/>
            </w:pPr>
          </w:p>
        </w:tc>
        <w:tc>
          <w:tcPr>
            <w:tcW w:w="827" w:type="dxa"/>
          </w:tcPr>
          <w:p w:rsidR="00565AC2" w:rsidRDefault="00565AC2">
            <w:pPr>
              <w:pStyle w:val="ConsPlusNormal0"/>
            </w:pPr>
          </w:p>
        </w:tc>
        <w:tc>
          <w:tcPr>
            <w:tcW w:w="1176" w:type="dxa"/>
          </w:tcPr>
          <w:p w:rsidR="00565AC2" w:rsidRDefault="00565AC2">
            <w:pPr>
              <w:pStyle w:val="ConsPlusNormal0"/>
            </w:pPr>
          </w:p>
        </w:tc>
        <w:tc>
          <w:tcPr>
            <w:tcW w:w="1181" w:type="dxa"/>
          </w:tcPr>
          <w:p w:rsidR="00565AC2" w:rsidRDefault="00565AC2">
            <w:pPr>
              <w:pStyle w:val="ConsPlusNormal0"/>
            </w:pPr>
          </w:p>
        </w:tc>
        <w:tc>
          <w:tcPr>
            <w:tcW w:w="1701" w:type="dxa"/>
          </w:tcPr>
          <w:p w:rsidR="00565AC2" w:rsidRDefault="00565AC2">
            <w:pPr>
              <w:pStyle w:val="ConsPlusNormal0"/>
            </w:pPr>
          </w:p>
        </w:tc>
      </w:tr>
    </w:tbl>
    <w:p w:rsidR="00565AC2" w:rsidRDefault="00565AC2">
      <w:pPr>
        <w:pStyle w:val="ConsPlusNormal0"/>
        <w:sectPr w:rsidR="00565AC2">
          <w:headerReference w:type="default" r:id="rId80"/>
          <w:footerReference w:type="default" r:id="rId81"/>
          <w:headerReference w:type="first" r:id="rId82"/>
          <w:footerReference w:type="first" r:id="rId83"/>
          <w:pgSz w:w="16838" w:h="11906" w:orient="landscape"/>
          <w:pgMar w:top="1133" w:right="1440" w:bottom="566" w:left="1440" w:header="0" w:footer="0" w:gutter="0"/>
          <w:cols w:space="720"/>
          <w:titlePg/>
        </w:sectPr>
      </w:pPr>
    </w:p>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32" w:name="P1486"/>
      <w:bookmarkEnd w:id="32"/>
      <w:r>
        <w:t>&lt;*&gt; Проект производства маркшейдерских работ.</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r>
              <w:t>Таблица N 13</w:t>
            </w:r>
          </w:p>
          <w:p w:rsidR="00565AC2" w:rsidRDefault="00BF4639">
            <w:pPr>
              <w:pStyle w:val="ConsPlusNormal0"/>
              <w:jc w:val="right"/>
            </w:pPr>
            <w:r>
              <w:t>(углеводородное сырье в случаях,</w:t>
            </w:r>
          </w:p>
          <w:p w:rsidR="00565AC2" w:rsidRDefault="00BF4639">
            <w:pPr>
              <w:pStyle w:val="ConsPlusNormal0"/>
              <w:jc w:val="right"/>
            </w:pPr>
            <w:r>
              <w:t xml:space="preserve">указанных </w:t>
            </w:r>
            <w:hyperlink w:anchor="P179" w:tooltip="24.3. Сведения о результатах наблюдений за состоянием горных отводов, включая наблюдения за сдвижением массива горных пород (оседания земной поверхности), деформациями охраняемых зданий, сооружений и объектов и другими негативными проявлениями, связанными с пр">
              <w:r>
                <w:rPr>
                  <w:color w:val="0000FF"/>
                </w:rPr>
                <w:t>подпунктом 24.3</w:t>
              </w:r>
            </w:hyperlink>
            <w:r>
              <w:t xml:space="preserve"> настоящих Требований) </w:t>
            </w:r>
            <w:hyperlink w:anchor="P1605" w:tooltip="&lt;*&gt; По участкам недр (группам участков недр), месторождениям (группам месторождений) согласно проектной документации на производство маркшейдерских работ.">
              <w:r>
                <w:rPr>
                  <w:color w:val="0000FF"/>
                </w:rPr>
                <w:t>&lt;*&gt;</w:t>
              </w:r>
            </w:hyperlink>
          </w:p>
        </w:tc>
      </w:tr>
    </w:tbl>
    <w:p w:rsidR="00565AC2" w:rsidRDefault="00565AC2">
      <w:pPr>
        <w:pStyle w:val="ConsPlusNormal0"/>
        <w:jc w:val="both"/>
      </w:pPr>
    </w:p>
    <w:p w:rsidR="00565AC2" w:rsidRDefault="00565AC2">
      <w:pPr>
        <w:pStyle w:val="ConsPlusNormal0"/>
        <w:sectPr w:rsidR="00565AC2">
          <w:headerReference w:type="default" r:id="rId84"/>
          <w:footerReference w:type="default" r:id="rId85"/>
          <w:headerReference w:type="first" r:id="rId86"/>
          <w:footerReference w:type="first" r:id="rId8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5159"/>
        <w:gridCol w:w="1474"/>
        <w:gridCol w:w="1304"/>
        <w:gridCol w:w="1474"/>
        <w:gridCol w:w="1304"/>
      </w:tblGrid>
      <w:tr w:rsidR="00565AC2">
        <w:tc>
          <w:tcPr>
            <w:tcW w:w="782" w:type="dxa"/>
            <w:vMerge w:val="restart"/>
          </w:tcPr>
          <w:p w:rsidR="00565AC2" w:rsidRDefault="00BF4639">
            <w:pPr>
              <w:pStyle w:val="ConsPlusNormal0"/>
              <w:jc w:val="center"/>
            </w:pPr>
            <w:r>
              <w:lastRenderedPageBreak/>
              <w:t>N п/п</w:t>
            </w:r>
          </w:p>
        </w:tc>
        <w:tc>
          <w:tcPr>
            <w:tcW w:w="5159" w:type="dxa"/>
            <w:vMerge w:val="restart"/>
          </w:tcPr>
          <w:p w:rsidR="00565AC2" w:rsidRDefault="00BF4639">
            <w:pPr>
              <w:pStyle w:val="ConsPlusNormal0"/>
              <w:jc w:val="center"/>
            </w:pPr>
            <w:r>
              <w:t>Наименование</w:t>
            </w:r>
          </w:p>
        </w:tc>
        <w:tc>
          <w:tcPr>
            <w:tcW w:w="2778" w:type="dxa"/>
            <w:gridSpan w:val="2"/>
          </w:tcPr>
          <w:p w:rsidR="00565AC2" w:rsidRDefault="00BF4639">
            <w:pPr>
              <w:pStyle w:val="ConsPlusNormal0"/>
              <w:jc w:val="center"/>
            </w:pPr>
            <w:r>
              <w:t>Наименование участка недр (группы участков, месторождений)</w:t>
            </w:r>
          </w:p>
        </w:tc>
        <w:tc>
          <w:tcPr>
            <w:tcW w:w="2778" w:type="dxa"/>
            <w:gridSpan w:val="2"/>
          </w:tcPr>
          <w:p w:rsidR="00565AC2" w:rsidRDefault="00BF4639">
            <w:pPr>
              <w:pStyle w:val="ConsPlusNormal0"/>
              <w:jc w:val="center"/>
            </w:pPr>
            <w:r>
              <w:t>Наименование участка недр (группы участков, месторождений)</w:t>
            </w:r>
          </w:p>
        </w:tc>
      </w:tr>
      <w:tr w:rsidR="00565AC2">
        <w:tc>
          <w:tcPr>
            <w:tcW w:w="782" w:type="dxa"/>
            <w:vMerge/>
          </w:tcPr>
          <w:p w:rsidR="00565AC2" w:rsidRDefault="00565AC2">
            <w:pPr>
              <w:pStyle w:val="ConsPlusNormal0"/>
            </w:pPr>
          </w:p>
        </w:tc>
        <w:tc>
          <w:tcPr>
            <w:tcW w:w="5159" w:type="dxa"/>
            <w:vMerge/>
          </w:tcPr>
          <w:p w:rsidR="00565AC2" w:rsidRDefault="00565AC2">
            <w:pPr>
              <w:pStyle w:val="ConsPlusNormal0"/>
            </w:pPr>
          </w:p>
        </w:tc>
        <w:tc>
          <w:tcPr>
            <w:tcW w:w="1474" w:type="dxa"/>
          </w:tcPr>
          <w:p w:rsidR="00565AC2" w:rsidRDefault="00BF4639">
            <w:pPr>
              <w:pStyle w:val="ConsPlusNormal0"/>
              <w:jc w:val="center"/>
            </w:pPr>
            <w:r>
              <w:t>Ожидаемые показатели на конец текущего года</w:t>
            </w:r>
          </w:p>
        </w:tc>
        <w:tc>
          <w:tcPr>
            <w:tcW w:w="1304" w:type="dxa"/>
          </w:tcPr>
          <w:p w:rsidR="00565AC2" w:rsidRDefault="00BF4639">
            <w:pPr>
              <w:pStyle w:val="ConsPlusNormal0"/>
              <w:jc w:val="center"/>
            </w:pPr>
            <w:r>
              <w:t>Показатели на конец планируемого периода</w:t>
            </w:r>
          </w:p>
        </w:tc>
        <w:tc>
          <w:tcPr>
            <w:tcW w:w="1474" w:type="dxa"/>
          </w:tcPr>
          <w:p w:rsidR="00565AC2" w:rsidRDefault="00BF4639">
            <w:pPr>
              <w:pStyle w:val="ConsPlusNormal0"/>
              <w:jc w:val="center"/>
            </w:pPr>
            <w:r>
              <w:t>Ожидаемые показатели на конец текущего года</w:t>
            </w:r>
          </w:p>
        </w:tc>
        <w:tc>
          <w:tcPr>
            <w:tcW w:w="1304" w:type="dxa"/>
          </w:tcPr>
          <w:p w:rsidR="00565AC2" w:rsidRDefault="00BF4639">
            <w:pPr>
              <w:pStyle w:val="ConsPlusNormal0"/>
              <w:jc w:val="center"/>
            </w:pPr>
            <w:r>
              <w:t>Показатели на конец планируемого периода</w:t>
            </w:r>
          </w:p>
        </w:tc>
      </w:tr>
      <w:tr w:rsidR="00565AC2">
        <w:tc>
          <w:tcPr>
            <w:tcW w:w="782" w:type="dxa"/>
          </w:tcPr>
          <w:p w:rsidR="00565AC2" w:rsidRDefault="00BF4639">
            <w:pPr>
              <w:pStyle w:val="ConsPlusNormal0"/>
              <w:jc w:val="center"/>
            </w:pPr>
            <w:r>
              <w:t>1</w:t>
            </w:r>
          </w:p>
        </w:tc>
        <w:tc>
          <w:tcPr>
            <w:tcW w:w="5159" w:type="dxa"/>
          </w:tcPr>
          <w:p w:rsidR="00565AC2" w:rsidRDefault="00BF4639">
            <w:pPr>
              <w:pStyle w:val="ConsPlusNormal0"/>
              <w:jc w:val="center"/>
            </w:pPr>
            <w:r>
              <w:t>2</w:t>
            </w:r>
          </w:p>
        </w:tc>
        <w:tc>
          <w:tcPr>
            <w:tcW w:w="1474" w:type="dxa"/>
          </w:tcPr>
          <w:p w:rsidR="00565AC2" w:rsidRDefault="00BF4639">
            <w:pPr>
              <w:pStyle w:val="ConsPlusNormal0"/>
              <w:jc w:val="center"/>
            </w:pPr>
            <w:r>
              <w:t>3</w:t>
            </w:r>
          </w:p>
        </w:tc>
        <w:tc>
          <w:tcPr>
            <w:tcW w:w="1304" w:type="dxa"/>
          </w:tcPr>
          <w:p w:rsidR="00565AC2" w:rsidRDefault="00BF4639">
            <w:pPr>
              <w:pStyle w:val="ConsPlusNormal0"/>
              <w:jc w:val="center"/>
            </w:pPr>
            <w:r>
              <w:t>4</w:t>
            </w:r>
          </w:p>
        </w:tc>
        <w:tc>
          <w:tcPr>
            <w:tcW w:w="1474" w:type="dxa"/>
          </w:tcPr>
          <w:p w:rsidR="00565AC2" w:rsidRDefault="00BF4639">
            <w:pPr>
              <w:pStyle w:val="ConsPlusNormal0"/>
              <w:jc w:val="center"/>
            </w:pPr>
            <w:r>
              <w:t>5</w:t>
            </w:r>
          </w:p>
        </w:tc>
        <w:tc>
          <w:tcPr>
            <w:tcW w:w="1304" w:type="dxa"/>
          </w:tcPr>
          <w:p w:rsidR="00565AC2" w:rsidRDefault="00BF4639">
            <w:pPr>
              <w:pStyle w:val="ConsPlusNormal0"/>
              <w:jc w:val="center"/>
            </w:pPr>
            <w:r>
              <w:t>6</w:t>
            </w:r>
          </w:p>
        </w:tc>
      </w:tr>
      <w:tr w:rsidR="00565AC2">
        <w:tc>
          <w:tcPr>
            <w:tcW w:w="782" w:type="dxa"/>
          </w:tcPr>
          <w:p w:rsidR="00565AC2" w:rsidRDefault="00565AC2">
            <w:pPr>
              <w:pStyle w:val="ConsPlusNormal0"/>
            </w:pPr>
          </w:p>
        </w:tc>
        <w:tc>
          <w:tcPr>
            <w:tcW w:w="5159" w:type="dxa"/>
            <w:vAlign w:val="center"/>
          </w:tcPr>
          <w:p w:rsidR="00565AC2" w:rsidRDefault="00BF4639">
            <w:pPr>
              <w:pStyle w:val="ConsPlusNormal0"/>
            </w:pPr>
            <w:r>
              <w:t>ППМР (наименование, исполнитель, сведения о согласовании)</w:t>
            </w:r>
          </w:p>
        </w:tc>
        <w:tc>
          <w:tcPr>
            <w:tcW w:w="2778" w:type="dxa"/>
            <w:gridSpan w:val="2"/>
          </w:tcPr>
          <w:p w:rsidR="00565AC2" w:rsidRDefault="00565AC2">
            <w:pPr>
              <w:pStyle w:val="ConsPlusNormal0"/>
            </w:pPr>
          </w:p>
        </w:tc>
        <w:tc>
          <w:tcPr>
            <w:tcW w:w="2778" w:type="dxa"/>
            <w:gridSpan w:val="2"/>
          </w:tcPr>
          <w:p w:rsidR="00565AC2" w:rsidRDefault="00565AC2">
            <w:pPr>
              <w:pStyle w:val="ConsPlusNormal0"/>
            </w:pPr>
          </w:p>
        </w:tc>
      </w:tr>
      <w:tr w:rsidR="00565AC2">
        <w:tc>
          <w:tcPr>
            <w:tcW w:w="782" w:type="dxa"/>
          </w:tcPr>
          <w:p w:rsidR="00565AC2" w:rsidRDefault="00565AC2">
            <w:pPr>
              <w:pStyle w:val="ConsPlusNormal0"/>
            </w:pPr>
          </w:p>
        </w:tc>
        <w:tc>
          <w:tcPr>
            <w:tcW w:w="5159" w:type="dxa"/>
            <w:vAlign w:val="center"/>
          </w:tcPr>
          <w:p w:rsidR="00565AC2" w:rsidRDefault="00BF4639">
            <w:pPr>
              <w:pStyle w:val="ConsPlusNormal0"/>
            </w:pPr>
            <w:r>
              <w:t>Методы наблюдений:</w:t>
            </w:r>
          </w:p>
        </w:tc>
        <w:tc>
          <w:tcPr>
            <w:tcW w:w="2778" w:type="dxa"/>
            <w:gridSpan w:val="2"/>
          </w:tcPr>
          <w:p w:rsidR="00565AC2" w:rsidRDefault="00565AC2">
            <w:pPr>
              <w:pStyle w:val="ConsPlusNormal0"/>
            </w:pPr>
          </w:p>
        </w:tc>
        <w:tc>
          <w:tcPr>
            <w:tcW w:w="2778" w:type="dxa"/>
            <w:gridSpan w:val="2"/>
          </w:tcPr>
          <w:p w:rsidR="00565AC2" w:rsidRDefault="00565AC2">
            <w:pPr>
              <w:pStyle w:val="ConsPlusNormal0"/>
            </w:pPr>
          </w:p>
        </w:tc>
      </w:tr>
      <w:tr w:rsidR="00565AC2">
        <w:tc>
          <w:tcPr>
            <w:tcW w:w="782" w:type="dxa"/>
          </w:tcPr>
          <w:p w:rsidR="00565AC2" w:rsidRDefault="00565AC2">
            <w:pPr>
              <w:pStyle w:val="ConsPlusNormal0"/>
            </w:pPr>
          </w:p>
        </w:tc>
        <w:tc>
          <w:tcPr>
            <w:tcW w:w="5159" w:type="dxa"/>
            <w:vAlign w:val="center"/>
          </w:tcPr>
          <w:p w:rsidR="00565AC2" w:rsidRDefault="00BF4639">
            <w:pPr>
              <w:pStyle w:val="ConsPlusNormal0"/>
            </w:pPr>
            <w:r>
              <w:t>Дата начала наблюдений:</w:t>
            </w:r>
          </w:p>
        </w:tc>
        <w:tc>
          <w:tcPr>
            <w:tcW w:w="2778" w:type="dxa"/>
            <w:gridSpan w:val="2"/>
          </w:tcPr>
          <w:p w:rsidR="00565AC2" w:rsidRDefault="00565AC2">
            <w:pPr>
              <w:pStyle w:val="ConsPlusNormal0"/>
            </w:pPr>
          </w:p>
        </w:tc>
        <w:tc>
          <w:tcPr>
            <w:tcW w:w="2778" w:type="dxa"/>
            <w:gridSpan w:val="2"/>
          </w:tcPr>
          <w:p w:rsidR="00565AC2" w:rsidRDefault="00565AC2">
            <w:pPr>
              <w:pStyle w:val="ConsPlusNormal0"/>
            </w:pPr>
          </w:p>
        </w:tc>
      </w:tr>
      <w:tr w:rsidR="00565AC2">
        <w:tc>
          <w:tcPr>
            <w:tcW w:w="782" w:type="dxa"/>
            <w:vMerge w:val="restart"/>
          </w:tcPr>
          <w:p w:rsidR="00565AC2" w:rsidRDefault="00565AC2">
            <w:pPr>
              <w:pStyle w:val="ConsPlusNormal0"/>
            </w:pPr>
          </w:p>
        </w:tc>
        <w:tc>
          <w:tcPr>
            <w:tcW w:w="5159" w:type="dxa"/>
            <w:vAlign w:val="center"/>
          </w:tcPr>
          <w:p w:rsidR="00565AC2" w:rsidRDefault="00BF4639">
            <w:pPr>
              <w:pStyle w:val="ConsPlusNormal0"/>
            </w:pPr>
            <w:r>
              <w:t>Периодичность наблюдений:</w:t>
            </w:r>
          </w:p>
        </w:tc>
        <w:tc>
          <w:tcPr>
            <w:tcW w:w="2778" w:type="dxa"/>
            <w:gridSpan w:val="2"/>
            <w:vMerge w:val="restart"/>
          </w:tcPr>
          <w:p w:rsidR="00565AC2" w:rsidRDefault="00565AC2">
            <w:pPr>
              <w:pStyle w:val="ConsPlusNormal0"/>
            </w:pPr>
          </w:p>
        </w:tc>
        <w:tc>
          <w:tcPr>
            <w:tcW w:w="2778" w:type="dxa"/>
            <w:gridSpan w:val="2"/>
            <w:vMerge w:val="restart"/>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по проекту</w:t>
            </w:r>
          </w:p>
        </w:tc>
        <w:tc>
          <w:tcPr>
            <w:tcW w:w="2778" w:type="dxa"/>
            <w:gridSpan w:val="2"/>
            <w:vMerge/>
          </w:tcPr>
          <w:p w:rsidR="00565AC2" w:rsidRDefault="00565AC2">
            <w:pPr>
              <w:pStyle w:val="ConsPlusNormal0"/>
            </w:pPr>
          </w:p>
        </w:tc>
        <w:tc>
          <w:tcPr>
            <w:tcW w:w="2778" w:type="dxa"/>
            <w:gridSpan w:val="2"/>
            <w:vMerge/>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фактически</w:t>
            </w:r>
          </w:p>
        </w:tc>
        <w:tc>
          <w:tcPr>
            <w:tcW w:w="2778" w:type="dxa"/>
            <w:gridSpan w:val="2"/>
          </w:tcPr>
          <w:p w:rsidR="00565AC2" w:rsidRDefault="00565AC2">
            <w:pPr>
              <w:pStyle w:val="ConsPlusNormal0"/>
            </w:pPr>
          </w:p>
        </w:tc>
        <w:tc>
          <w:tcPr>
            <w:tcW w:w="2778" w:type="dxa"/>
            <w:gridSpan w:val="2"/>
          </w:tcPr>
          <w:p w:rsidR="00565AC2" w:rsidRDefault="00565AC2">
            <w:pPr>
              <w:pStyle w:val="ConsPlusNormal0"/>
            </w:pPr>
          </w:p>
        </w:tc>
      </w:tr>
      <w:tr w:rsidR="00565AC2">
        <w:tc>
          <w:tcPr>
            <w:tcW w:w="782" w:type="dxa"/>
            <w:vMerge w:val="restart"/>
          </w:tcPr>
          <w:p w:rsidR="00565AC2" w:rsidRDefault="00565AC2">
            <w:pPr>
              <w:pStyle w:val="ConsPlusNormal0"/>
            </w:pPr>
          </w:p>
        </w:tc>
        <w:tc>
          <w:tcPr>
            <w:tcW w:w="5159" w:type="dxa"/>
            <w:vAlign w:val="bottom"/>
          </w:tcPr>
          <w:p w:rsidR="00565AC2" w:rsidRDefault="00BF4639">
            <w:pPr>
              <w:pStyle w:val="ConsPlusNormal0"/>
            </w:pPr>
            <w:r>
              <w:t>Количество выполненных циклов наблюдений (шт.):</w:t>
            </w:r>
          </w:p>
        </w:tc>
        <w:tc>
          <w:tcPr>
            <w:tcW w:w="1474" w:type="dxa"/>
            <w:vMerge w:val="restart"/>
          </w:tcPr>
          <w:p w:rsidR="00565AC2" w:rsidRDefault="00565AC2">
            <w:pPr>
              <w:pStyle w:val="ConsPlusNormal0"/>
            </w:pPr>
          </w:p>
        </w:tc>
        <w:tc>
          <w:tcPr>
            <w:tcW w:w="1304" w:type="dxa"/>
            <w:vMerge w:val="restart"/>
          </w:tcPr>
          <w:p w:rsidR="00565AC2" w:rsidRDefault="00565AC2">
            <w:pPr>
              <w:pStyle w:val="ConsPlusNormal0"/>
            </w:pPr>
          </w:p>
        </w:tc>
        <w:tc>
          <w:tcPr>
            <w:tcW w:w="1474" w:type="dxa"/>
            <w:vMerge w:val="restart"/>
          </w:tcPr>
          <w:p w:rsidR="00565AC2" w:rsidRDefault="00565AC2">
            <w:pPr>
              <w:pStyle w:val="ConsPlusNormal0"/>
            </w:pPr>
          </w:p>
        </w:tc>
        <w:tc>
          <w:tcPr>
            <w:tcW w:w="1304" w:type="dxa"/>
            <w:vMerge w:val="restart"/>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по проекту</w:t>
            </w:r>
          </w:p>
        </w:tc>
        <w:tc>
          <w:tcPr>
            <w:tcW w:w="1474" w:type="dxa"/>
            <w:vMerge/>
          </w:tcPr>
          <w:p w:rsidR="00565AC2" w:rsidRDefault="00565AC2">
            <w:pPr>
              <w:pStyle w:val="ConsPlusNormal0"/>
            </w:pPr>
          </w:p>
        </w:tc>
        <w:tc>
          <w:tcPr>
            <w:tcW w:w="1304" w:type="dxa"/>
            <w:vMerge/>
          </w:tcPr>
          <w:p w:rsidR="00565AC2" w:rsidRDefault="00565AC2">
            <w:pPr>
              <w:pStyle w:val="ConsPlusNormal0"/>
            </w:pPr>
          </w:p>
        </w:tc>
        <w:tc>
          <w:tcPr>
            <w:tcW w:w="1474" w:type="dxa"/>
            <w:vMerge/>
          </w:tcPr>
          <w:p w:rsidR="00565AC2" w:rsidRDefault="00565AC2">
            <w:pPr>
              <w:pStyle w:val="ConsPlusNormal0"/>
            </w:pPr>
          </w:p>
        </w:tc>
        <w:tc>
          <w:tcPr>
            <w:tcW w:w="1304" w:type="dxa"/>
            <w:vMerge/>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фактически</w:t>
            </w:r>
          </w:p>
        </w:tc>
        <w:tc>
          <w:tcPr>
            <w:tcW w:w="1474" w:type="dxa"/>
          </w:tcPr>
          <w:p w:rsidR="00565AC2" w:rsidRDefault="00565AC2">
            <w:pPr>
              <w:pStyle w:val="ConsPlusNormal0"/>
            </w:pPr>
          </w:p>
        </w:tc>
        <w:tc>
          <w:tcPr>
            <w:tcW w:w="1304" w:type="dxa"/>
          </w:tcPr>
          <w:p w:rsidR="00565AC2" w:rsidRDefault="00565AC2">
            <w:pPr>
              <w:pStyle w:val="ConsPlusNormal0"/>
            </w:pPr>
          </w:p>
        </w:tc>
        <w:tc>
          <w:tcPr>
            <w:tcW w:w="1474" w:type="dxa"/>
          </w:tcPr>
          <w:p w:rsidR="00565AC2" w:rsidRDefault="00565AC2">
            <w:pPr>
              <w:pStyle w:val="ConsPlusNormal0"/>
            </w:pPr>
          </w:p>
        </w:tc>
        <w:tc>
          <w:tcPr>
            <w:tcW w:w="1304" w:type="dxa"/>
          </w:tcPr>
          <w:p w:rsidR="00565AC2" w:rsidRDefault="00565AC2">
            <w:pPr>
              <w:pStyle w:val="ConsPlusNormal0"/>
            </w:pPr>
          </w:p>
        </w:tc>
      </w:tr>
      <w:tr w:rsidR="00565AC2">
        <w:tc>
          <w:tcPr>
            <w:tcW w:w="782" w:type="dxa"/>
            <w:vMerge w:val="restart"/>
          </w:tcPr>
          <w:p w:rsidR="00565AC2" w:rsidRDefault="00565AC2">
            <w:pPr>
              <w:pStyle w:val="ConsPlusNormal0"/>
            </w:pPr>
          </w:p>
        </w:tc>
        <w:tc>
          <w:tcPr>
            <w:tcW w:w="5159" w:type="dxa"/>
            <w:vAlign w:val="bottom"/>
          </w:tcPr>
          <w:p w:rsidR="00565AC2" w:rsidRDefault="00BF4639">
            <w:pPr>
              <w:pStyle w:val="ConsPlusNormal0"/>
            </w:pPr>
            <w:r>
              <w:t>Общее количество наблюдаемых пунктов (шт.):</w:t>
            </w:r>
          </w:p>
        </w:tc>
        <w:tc>
          <w:tcPr>
            <w:tcW w:w="1474" w:type="dxa"/>
            <w:vMerge w:val="restart"/>
          </w:tcPr>
          <w:p w:rsidR="00565AC2" w:rsidRDefault="00565AC2">
            <w:pPr>
              <w:pStyle w:val="ConsPlusNormal0"/>
            </w:pPr>
          </w:p>
        </w:tc>
        <w:tc>
          <w:tcPr>
            <w:tcW w:w="1304" w:type="dxa"/>
            <w:vMerge w:val="restart"/>
          </w:tcPr>
          <w:p w:rsidR="00565AC2" w:rsidRDefault="00565AC2">
            <w:pPr>
              <w:pStyle w:val="ConsPlusNormal0"/>
            </w:pPr>
          </w:p>
        </w:tc>
        <w:tc>
          <w:tcPr>
            <w:tcW w:w="1474" w:type="dxa"/>
            <w:vMerge w:val="restart"/>
          </w:tcPr>
          <w:p w:rsidR="00565AC2" w:rsidRDefault="00565AC2">
            <w:pPr>
              <w:pStyle w:val="ConsPlusNormal0"/>
            </w:pPr>
          </w:p>
        </w:tc>
        <w:tc>
          <w:tcPr>
            <w:tcW w:w="1304" w:type="dxa"/>
            <w:vMerge w:val="restart"/>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по проекту</w:t>
            </w:r>
          </w:p>
        </w:tc>
        <w:tc>
          <w:tcPr>
            <w:tcW w:w="1474" w:type="dxa"/>
            <w:vMerge/>
          </w:tcPr>
          <w:p w:rsidR="00565AC2" w:rsidRDefault="00565AC2">
            <w:pPr>
              <w:pStyle w:val="ConsPlusNormal0"/>
            </w:pPr>
          </w:p>
        </w:tc>
        <w:tc>
          <w:tcPr>
            <w:tcW w:w="1304" w:type="dxa"/>
            <w:vMerge/>
          </w:tcPr>
          <w:p w:rsidR="00565AC2" w:rsidRDefault="00565AC2">
            <w:pPr>
              <w:pStyle w:val="ConsPlusNormal0"/>
            </w:pPr>
          </w:p>
        </w:tc>
        <w:tc>
          <w:tcPr>
            <w:tcW w:w="1474" w:type="dxa"/>
            <w:vMerge/>
          </w:tcPr>
          <w:p w:rsidR="00565AC2" w:rsidRDefault="00565AC2">
            <w:pPr>
              <w:pStyle w:val="ConsPlusNormal0"/>
            </w:pPr>
          </w:p>
        </w:tc>
        <w:tc>
          <w:tcPr>
            <w:tcW w:w="1304" w:type="dxa"/>
            <w:vMerge/>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фактически</w:t>
            </w:r>
          </w:p>
        </w:tc>
        <w:tc>
          <w:tcPr>
            <w:tcW w:w="1474" w:type="dxa"/>
          </w:tcPr>
          <w:p w:rsidR="00565AC2" w:rsidRDefault="00565AC2">
            <w:pPr>
              <w:pStyle w:val="ConsPlusNormal0"/>
            </w:pPr>
          </w:p>
        </w:tc>
        <w:tc>
          <w:tcPr>
            <w:tcW w:w="1304" w:type="dxa"/>
          </w:tcPr>
          <w:p w:rsidR="00565AC2" w:rsidRDefault="00565AC2">
            <w:pPr>
              <w:pStyle w:val="ConsPlusNormal0"/>
            </w:pPr>
          </w:p>
        </w:tc>
        <w:tc>
          <w:tcPr>
            <w:tcW w:w="1474" w:type="dxa"/>
          </w:tcPr>
          <w:p w:rsidR="00565AC2" w:rsidRDefault="00565AC2">
            <w:pPr>
              <w:pStyle w:val="ConsPlusNormal0"/>
            </w:pPr>
          </w:p>
        </w:tc>
        <w:tc>
          <w:tcPr>
            <w:tcW w:w="1304" w:type="dxa"/>
          </w:tcPr>
          <w:p w:rsidR="00565AC2" w:rsidRDefault="00565AC2">
            <w:pPr>
              <w:pStyle w:val="ConsPlusNormal0"/>
            </w:pPr>
          </w:p>
        </w:tc>
      </w:tr>
      <w:tr w:rsidR="00565AC2">
        <w:tc>
          <w:tcPr>
            <w:tcW w:w="782" w:type="dxa"/>
          </w:tcPr>
          <w:p w:rsidR="00565AC2" w:rsidRDefault="00565AC2">
            <w:pPr>
              <w:pStyle w:val="ConsPlusNormal0"/>
            </w:pPr>
          </w:p>
        </w:tc>
        <w:tc>
          <w:tcPr>
            <w:tcW w:w="5159" w:type="dxa"/>
            <w:vAlign w:val="center"/>
          </w:tcPr>
          <w:p w:rsidR="00565AC2" w:rsidRDefault="00BF4639">
            <w:pPr>
              <w:pStyle w:val="ConsPlusNormal0"/>
            </w:pPr>
            <w:r>
              <w:t>Максимальные значения деформаций земной поверхности с начала наблюдений, мм:</w:t>
            </w:r>
          </w:p>
        </w:tc>
        <w:tc>
          <w:tcPr>
            <w:tcW w:w="1474" w:type="dxa"/>
          </w:tcPr>
          <w:p w:rsidR="00565AC2" w:rsidRDefault="00565AC2">
            <w:pPr>
              <w:pStyle w:val="ConsPlusNormal0"/>
            </w:pPr>
          </w:p>
        </w:tc>
        <w:tc>
          <w:tcPr>
            <w:tcW w:w="1304" w:type="dxa"/>
            <w:vAlign w:val="center"/>
          </w:tcPr>
          <w:p w:rsidR="00565AC2" w:rsidRDefault="00BF4639">
            <w:pPr>
              <w:pStyle w:val="ConsPlusNormal0"/>
              <w:jc w:val="center"/>
            </w:pPr>
            <w:r>
              <w:t>-</w:t>
            </w:r>
          </w:p>
        </w:tc>
        <w:tc>
          <w:tcPr>
            <w:tcW w:w="1474" w:type="dxa"/>
          </w:tcPr>
          <w:p w:rsidR="00565AC2" w:rsidRDefault="00565AC2">
            <w:pPr>
              <w:pStyle w:val="ConsPlusNormal0"/>
            </w:pPr>
          </w:p>
        </w:tc>
        <w:tc>
          <w:tcPr>
            <w:tcW w:w="1304" w:type="dxa"/>
            <w:vAlign w:val="center"/>
          </w:tcPr>
          <w:p w:rsidR="00565AC2" w:rsidRDefault="00BF4639">
            <w:pPr>
              <w:pStyle w:val="ConsPlusNormal0"/>
              <w:jc w:val="center"/>
            </w:pPr>
            <w:r>
              <w:t>-</w:t>
            </w:r>
          </w:p>
        </w:tc>
      </w:tr>
      <w:tr w:rsidR="00565AC2">
        <w:tc>
          <w:tcPr>
            <w:tcW w:w="782" w:type="dxa"/>
            <w:vMerge w:val="restart"/>
          </w:tcPr>
          <w:p w:rsidR="00565AC2" w:rsidRDefault="00565AC2">
            <w:pPr>
              <w:pStyle w:val="ConsPlusNormal0"/>
            </w:pPr>
          </w:p>
        </w:tc>
        <w:tc>
          <w:tcPr>
            <w:tcW w:w="5159" w:type="dxa"/>
            <w:vAlign w:val="center"/>
          </w:tcPr>
          <w:p w:rsidR="00565AC2" w:rsidRDefault="00BF4639">
            <w:pPr>
              <w:pStyle w:val="ConsPlusNormal0"/>
            </w:pPr>
            <w:r>
              <w:t>горизонтальные</w:t>
            </w:r>
          </w:p>
        </w:tc>
        <w:tc>
          <w:tcPr>
            <w:tcW w:w="1474" w:type="dxa"/>
          </w:tcPr>
          <w:p w:rsidR="00565AC2" w:rsidRDefault="00565AC2">
            <w:pPr>
              <w:pStyle w:val="ConsPlusNormal0"/>
            </w:pPr>
          </w:p>
        </w:tc>
        <w:tc>
          <w:tcPr>
            <w:tcW w:w="1304" w:type="dxa"/>
          </w:tcPr>
          <w:p w:rsidR="00565AC2" w:rsidRDefault="00565AC2">
            <w:pPr>
              <w:pStyle w:val="ConsPlusNormal0"/>
            </w:pPr>
          </w:p>
        </w:tc>
        <w:tc>
          <w:tcPr>
            <w:tcW w:w="1474" w:type="dxa"/>
          </w:tcPr>
          <w:p w:rsidR="00565AC2" w:rsidRDefault="00565AC2">
            <w:pPr>
              <w:pStyle w:val="ConsPlusNormal0"/>
            </w:pPr>
          </w:p>
        </w:tc>
        <w:tc>
          <w:tcPr>
            <w:tcW w:w="1304" w:type="dxa"/>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вертикальные</w:t>
            </w:r>
          </w:p>
        </w:tc>
        <w:tc>
          <w:tcPr>
            <w:tcW w:w="1474" w:type="dxa"/>
          </w:tcPr>
          <w:p w:rsidR="00565AC2" w:rsidRDefault="00565AC2">
            <w:pPr>
              <w:pStyle w:val="ConsPlusNormal0"/>
            </w:pPr>
          </w:p>
        </w:tc>
        <w:tc>
          <w:tcPr>
            <w:tcW w:w="1304" w:type="dxa"/>
            <w:vAlign w:val="center"/>
          </w:tcPr>
          <w:p w:rsidR="00565AC2" w:rsidRDefault="00BF4639">
            <w:pPr>
              <w:pStyle w:val="ConsPlusNormal0"/>
              <w:jc w:val="center"/>
            </w:pPr>
            <w:r>
              <w:t>-</w:t>
            </w:r>
          </w:p>
        </w:tc>
        <w:tc>
          <w:tcPr>
            <w:tcW w:w="1474" w:type="dxa"/>
          </w:tcPr>
          <w:p w:rsidR="00565AC2" w:rsidRDefault="00565AC2">
            <w:pPr>
              <w:pStyle w:val="ConsPlusNormal0"/>
            </w:pPr>
          </w:p>
        </w:tc>
        <w:tc>
          <w:tcPr>
            <w:tcW w:w="1304" w:type="dxa"/>
            <w:vAlign w:val="center"/>
          </w:tcPr>
          <w:p w:rsidR="00565AC2" w:rsidRDefault="00BF4639">
            <w:pPr>
              <w:pStyle w:val="ConsPlusNormal0"/>
              <w:jc w:val="center"/>
            </w:pPr>
            <w:r>
              <w:t>-</w:t>
            </w:r>
          </w:p>
        </w:tc>
      </w:tr>
      <w:tr w:rsidR="00565AC2">
        <w:tc>
          <w:tcPr>
            <w:tcW w:w="782" w:type="dxa"/>
            <w:vMerge w:val="restart"/>
          </w:tcPr>
          <w:p w:rsidR="00565AC2" w:rsidRDefault="00565AC2">
            <w:pPr>
              <w:pStyle w:val="ConsPlusNormal0"/>
            </w:pPr>
          </w:p>
        </w:tc>
        <w:tc>
          <w:tcPr>
            <w:tcW w:w="5159" w:type="dxa"/>
            <w:vAlign w:val="center"/>
          </w:tcPr>
          <w:p w:rsidR="00565AC2" w:rsidRDefault="00BF4639">
            <w:pPr>
              <w:pStyle w:val="ConsPlusNormal0"/>
            </w:pPr>
            <w:r>
              <w:t xml:space="preserve">Максимальные значения деформаций земной </w:t>
            </w:r>
            <w:r>
              <w:lastRenderedPageBreak/>
              <w:t>поверхности (последний цикл), мм:</w:t>
            </w:r>
          </w:p>
        </w:tc>
        <w:tc>
          <w:tcPr>
            <w:tcW w:w="1474" w:type="dxa"/>
            <w:vMerge w:val="restart"/>
          </w:tcPr>
          <w:p w:rsidR="00565AC2" w:rsidRDefault="00565AC2">
            <w:pPr>
              <w:pStyle w:val="ConsPlusNormal0"/>
            </w:pPr>
          </w:p>
        </w:tc>
        <w:tc>
          <w:tcPr>
            <w:tcW w:w="1304" w:type="dxa"/>
            <w:vMerge w:val="restart"/>
            <w:vAlign w:val="center"/>
          </w:tcPr>
          <w:p w:rsidR="00565AC2" w:rsidRDefault="00BF4639">
            <w:pPr>
              <w:pStyle w:val="ConsPlusNormal0"/>
              <w:jc w:val="center"/>
            </w:pPr>
            <w:r>
              <w:t>-</w:t>
            </w:r>
          </w:p>
        </w:tc>
        <w:tc>
          <w:tcPr>
            <w:tcW w:w="1474" w:type="dxa"/>
            <w:vMerge w:val="restart"/>
          </w:tcPr>
          <w:p w:rsidR="00565AC2" w:rsidRDefault="00565AC2">
            <w:pPr>
              <w:pStyle w:val="ConsPlusNormal0"/>
            </w:pPr>
          </w:p>
        </w:tc>
        <w:tc>
          <w:tcPr>
            <w:tcW w:w="1304" w:type="dxa"/>
            <w:vMerge w:val="restart"/>
            <w:vAlign w:val="center"/>
          </w:tcPr>
          <w:p w:rsidR="00565AC2" w:rsidRDefault="00BF4639">
            <w:pPr>
              <w:pStyle w:val="ConsPlusNormal0"/>
              <w:jc w:val="center"/>
            </w:pPr>
            <w:r>
              <w:t>-</w:t>
            </w: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горизонтальные</w:t>
            </w:r>
          </w:p>
        </w:tc>
        <w:tc>
          <w:tcPr>
            <w:tcW w:w="1474" w:type="dxa"/>
            <w:vMerge/>
          </w:tcPr>
          <w:p w:rsidR="00565AC2" w:rsidRDefault="00565AC2">
            <w:pPr>
              <w:pStyle w:val="ConsPlusNormal0"/>
            </w:pPr>
          </w:p>
        </w:tc>
        <w:tc>
          <w:tcPr>
            <w:tcW w:w="1304" w:type="dxa"/>
            <w:vMerge/>
          </w:tcPr>
          <w:p w:rsidR="00565AC2" w:rsidRDefault="00565AC2">
            <w:pPr>
              <w:pStyle w:val="ConsPlusNormal0"/>
            </w:pPr>
          </w:p>
        </w:tc>
        <w:tc>
          <w:tcPr>
            <w:tcW w:w="1474" w:type="dxa"/>
            <w:vMerge/>
          </w:tcPr>
          <w:p w:rsidR="00565AC2" w:rsidRDefault="00565AC2">
            <w:pPr>
              <w:pStyle w:val="ConsPlusNormal0"/>
            </w:pPr>
          </w:p>
        </w:tc>
        <w:tc>
          <w:tcPr>
            <w:tcW w:w="1304" w:type="dxa"/>
            <w:vMerge/>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вертикальные</w:t>
            </w:r>
          </w:p>
        </w:tc>
        <w:tc>
          <w:tcPr>
            <w:tcW w:w="1474" w:type="dxa"/>
          </w:tcPr>
          <w:p w:rsidR="00565AC2" w:rsidRDefault="00565AC2">
            <w:pPr>
              <w:pStyle w:val="ConsPlusNormal0"/>
            </w:pPr>
          </w:p>
        </w:tc>
        <w:tc>
          <w:tcPr>
            <w:tcW w:w="1304" w:type="dxa"/>
            <w:vAlign w:val="center"/>
          </w:tcPr>
          <w:p w:rsidR="00565AC2" w:rsidRDefault="00BF4639">
            <w:pPr>
              <w:pStyle w:val="ConsPlusNormal0"/>
              <w:jc w:val="center"/>
            </w:pPr>
            <w:r>
              <w:t>-</w:t>
            </w:r>
          </w:p>
        </w:tc>
        <w:tc>
          <w:tcPr>
            <w:tcW w:w="1474" w:type="dxa"/>
          </w:tcPr>
          <w:p w:rsidR="00565AC2" w:rsidRDefault="00565AC2">
            <w:pPr>
              <w:pStyle w:val="ConsPlusNormal0"/>
            </w:pPr>
          </w:p>
        </w:tc>
        <w:tc>
          <w:tcPr>
            <w:tcW w:w="1304" w:type="dxa"/>
            <w:vAlign w:val="center"/>
          </w:tcPr>
          <w:p w:rsidR="00565AC2" w:rsidRDefault="00BF4639">
            <w:pPr>
              <w:pStyle w:val="ConsPlusNormal0"/>
              <w:jc w:val="center"/>
            </w:pPr>
            <w:r>
              <w:t>-</w:t>
            </w:r>
          </w:p>
        </w:tc>
      </w:tr>
      <w:tr w:rsidR="00565AC2">
        <w:tc>
          <w:tcPr>
            <w:tcW w:w="782" w:type="dxa"/>
            <w:vMerge w:val="restart"/>
          </w:tcPr>
          <w:p w:rsidR="00565AC2" w:rsidRDefault="00565AC2">
            <w:pPr>
              <w:pStyle w:val="ConsPlusNormal0"/>
            </w:pPr>
          </w:p>
        </w:tc>
        <w:tc>
          <w:tcPr>
            <w:tcW w:w="5159" w:type="dxa"/>
            <w:vAlign w:val="bottom"/>
          </w:tcPr>
          <w:p w:rsidR="00565AC2" w:rsidRDefault="00BF4639">
            <w:pPr>
              <w:pStyle w:val="ConsPlusNormal0"/>
            </w:pPr>
            <w:r>
              <w:t>Допустимые значения деформаций,</w:t>
            </w:r>
          </w:p>
        </w:tc>
        <w:tc>
          <w:tcPr>
            <w:tcW w:w="1474" w:type="dxa"/>
            <w:vMerge w:val="restart"/>
          </w:tcPr>
          <w:p w:rsidR="00565AC2" w:rsidRDefault="00565AC2">
            <w:pPr>
              <w:pStyle w:val="ConsPlusNormal0"/>
            </w:pPr>
          </w:p>
        </w:tc>
        <w:tc>
          <w:tcPr>
            <w:tcW w:w="1304" w:type="dxa"/>
            <w:vMerge w:val="restart"/>
            <w:vAlign w:val="center"/>
          </w:tcPr>
          <w:p w:rsidR="00565AC2" w:rsidRDefault="00BF4639">
            <w:pPr>
              <w:pStyle w:val="ConsPlusNormal0"/>
              <w:jc w:val="center"/>
            </w:pPr>
            <w:r>
              <w:t>-</w:t>
            </w:r>
          </w:p>
        </w:tc>
        <w:tc>
          <w:tcPr>
            <w:tcW w:w="1474" w:type="dxa"/>
            <w:vMerge w:val="restart"/>
          </w:tcPr>
          <w:p w:rsidR="00565AC2" w:rsidRDefault="00565AC2">
            <w:pPr>
              <w:pStyle w:val="ConsPlusNormal0"/>
            </w:pPr>
          </w:p>
        </w:tc>
        <w:tc>
          <w:tcPr>
            <w:tcW w:w="1304" w:type="dxa"/>
            <w:vMerge w:val="restart"/>
            <w:vAlign w:val="center"/>
          </w:tcPr>
          <w:p w:rsidR="00565AC2" w:rsidRDefault="00BF4639">
            <w:pPr>
              <w:pStyle w:val="ConsPlusNormal0"/>
              <w:jc w:val="center"/>
            </w:pPr>
            <w:r>
              <w:t>-</w:t>
            </w: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горизонтальные, мм</w:t>
            </w:r>
          </w:p>
        </w:tc>
        <w:tc>
          <w:tcPr>
            <w:tcW w:w="1474" w:type="dxa"/>
            <w:vMerge/>
          </w:tcPr>
          <w:p w:rsidR="00565AC2" w:rsidRDefault="00565AC2">
            <w:pPr>
              <w:pStyle w:val="ConsPlusNormal0"/>
            </w:pPr>
          </w:p>
        </w:tc>
        <w:tc>
          <w:tcPr>
            <w:tcW w:w="1304" w:type="dxa"/>
            <w:vMerge/>
          </w:tcPr>
          <w:p w:rsidR="00565AC2" w:rsidRDefault="00565AC2">
            <w:pPr>
              <w:pStyle w:val="ConsPlusNormal0"/>
            </w:pPr>
          </w:p>
        </w:tc>
        <w:tc>
          <w:tcPr>
            <w:tcW w:w="1474" w:type="dxa"/>
            <w:vMerge/>
          </w:tcPr>
          <w:p w:rsidR="00565AC2" w:rsidRDefault="00565AC2">
            <w:pPr>
              <w:pStyle w:val="ConsPlusNormal0"/>
            </w:pPr>
          </w:p>
        </w:tc>
        <w:tc>
          <w:tcPr>
            <w:tcW w:w="1304" w:type="dxa"/>
            <w:vMerge/>
          </w:tcPr>
          <w:p w:rsidR="00565AC2" w:rsidRDefault="00565AC2">
            <w:pPr>
              <w:pStyle w:val="ConsPlusNormal0"/>
            </w:pPr>
          </w:p>
        </w:tc>
      </w:tr>
      <w:tr w:rsidR="00565AC2">
        <w:tc>
          <w:tcPr>
            <w:tcW w:w="782" w:type="dxa"/>
            <w:vMerge/>
          </w:tcPr>
          <w:p w:rsidR="00565AC2" w:rsidRDefault="00565AC2">
            <w:pPr>
              <w:pStyle w:val="ConsPlusNormal0"/>
            </w:pPr>
          </w:p>
        </w:tc>
        <w:tc>
          <w:tcPr>
            <w:tcW w:w="5159" w:type="dxa"/>
            <w:vAlign w:val="center"/>
          </w:tcPr>
          <w:p w:rsidR="00565AC2" w:rsidRDefault="00BF4639">
            <w:pPr>
              <w:pStyle w:val="ConsPlusNormal0"/>
            </w:pPr>
            <w:r>
              <w:t>вертикальные, мм</w:t>
            </w:r>
          </w:p>
        </w:tc>
        <w:tc>
          <w:tcPr>
            <w:tcW w:w="1474" w:type="dxa"/>
          </w:tcPr>
          <w:p w:rsidR="00565AC2" w:rsidRDefault="00565AC2">
            <w:pPr>
              <w:pStyle w:val="ConsPlusNormal0"/>
            </w:pPr>
          </w:p>
        </w:tc>
        <w:tc>
          <w:tcPr>
            <w:tcW w:w="1304" w:type="dxa"/>
          </w:tcPr>
          <w:p w:rsidR="00565AC2" w:rsidRDefault="00565AC2">
            <w:pPr>
              <w:pStyle w:val="ConsPlusNormal0"/>
            </w:pPr>
          </w:p>
        </w:tc>
        <w:tc>
          <w:tcPr>
            <w:tcW w:w="1474" w:type="dxa"/>
          </w:tcPr>
          <w:p w:rsidR="00565AC2" w:rsidRDefault="00565AC2">
            <w:pPr>
              <w:pStyle w:val="ConsPlusNormal0"/>
            </w:pPr>
          </w:p>
        </w:tc>
        <w:tc>
          <w:tcPr>
            <w:tcW w:w="1304" w:type="dxa"/>
          </w:tcPr>
          <w:p w:rsidR="00565AC2" w:rsidRDefault="00565AC2">
            <w:pPr>
              <w:pStyle w:val="ConsPlusNormal0"/>
            </w:pPr>
          </w:p>
        </w:tc>
      </w:tr>
      <w:tr w:rsidR="00565AC2">
        <w:tc>
          <w:tcPr>
            <w:tcW w:w="782" w:type="dxa"/>
          </w:tcPr>
          <w:p w:rsidR="00565AC2" w:rsidRDefault="00565AC2">
            <w:pPr>
              <w:pStyle w:val="ConsPlusNormal0"/>
            </w:pPr>
          </w:p>
        </w:tc>
        <w:tc>
          <w:tcPr>
            <w:tcW w:w="5159" w:type="dxa"/>
            <w:vAlign w:val="center"/>
          </w:tcPr>
          <w:p w:rsidR="00565AC2" w:rsidRDefault="00BF4639">
            <w:pPr>
              <w:pStyle w:val="ConsPlusNormal0"/>
            </w:pPr>
            <w:r>
              <w:t>Проведение комплексной интерпретации результатов наблюдений (не менее 3 циклов)</w:t>
            </w:r>
          </w:p>
        </w:tc>
        <w:tc>
          <w:tcPr>
            <w:tcW w:w="1474" w:type="dxa"/>
          </w:tcPr>
          <w:p w:rsidR="00565AC2" w:rsidRDefault="00565AC2">
            <w:pPr>
              <w:pStyle w:val="ConsPlusNormal0"/>
            </w:pPr>
          </w:p>
        </w:tc>
        <w:tc>
          <w:tcPr>
            <w:tcW w:w="1304" w:type="dxa"/>
          </w:tcPr>
          <w:p w:rsidR="00565AC2" w:rsidRDefault="00565AC2">
            <w:pPr>
              <w:pStyle w:val="ConsPlusNormal0"/>
            </w:pPr>
          </w:p>
        </w:tc>
        <w:tc>
          <w:tcPr>
            <w:tcW w:w="1474" w:type="dxa"/>
          </w:tcPr>
          <w:p w:rsidR="00565AC2" w:rsidRDefault="00565AC2">
            <w:pPr>
              <w:pStyle w:val="ConsPlusNormal0"/>
            </w:pPr>
          </w:p>
        </w:tc>
        <w:tc>
          <w:tcPr>
            <w:tcW w:w="1304" w:type="dxa"/>
          </w:tcPr>
          <w:p w:rsidR="00565AC2" w:rsidRDefault="00565AC2">
            <w:pPr>
              <w:pStyle w:val="ConsPlusNormal0"/>
            </w:pPr>
          </w:p>
        </w:tc>
      </w:tr>
      <w:tr w:rsidR="00565AC2">
        <w:tc>
          <w:tcPr>
            <w:tcW w:w="782" w:type="dxa"/>
          </w:tcPr>
          <w:p w:rsidR="00565AC2" w:rsidRDefault="00565AC2">
            <w:pPr>
              <w:pStyle w:val="ConsPlusNormal0"/>
            </w:pPr>
          </w:p>
        </w:tc>
        <w:tc>
          <w:tcPr>
            <w:tcW w:w="5159" w:type="dxa"/>
            <w:vAlign w:val="center"/>
          </w:tcPr>
          <w:p w:rsidR="00565AC2" w:rsidRDefault="00BF4639">
            <w:pPr>
              <w:pStyle w:val="ConsPlusNormal0"/>
            </w:pPr>
            <w:r>
              <w:t>Иное:</w:t>
            </w:r>
          </w:p>
        </w:tc>
        <w:tc>
          <w:tcPr>
            <w:tcW w:w="1474" w:type="dxa"/>
          </w:tcPr>
          <w:p w:rsidR="00565AC2" w:rsidRDefault="00565AC2">
            <w:pPr>
              <w:pStyle w:val="ConsPlusNormal0"/>
            </w:pPr>
          </w:p>
        </w:tc>
        <w:tc>
          <w:tcPr>
            <w:tcW w:w="1304" w:type="dxa"/>
          </w:tcPr>
          <w:p w:rsidR="00565AC2" w:rsidRDefault="00565AC2">
            <w:pPr>
              <w:pStyle w:val="ConsPlusNormal0"/>
            </w:pPr>
          </w:p>
        </w:tc>
        <w:tc>
          <w:tcPr>
            <w:tcW w:w="1474" w:type="dxa"/>
          </w:tcPr>
          <w:p w:rsidR="00565AC2" w:rsidRDefault="00565AC2">
            <w:pPr>
              <w:pStyle w:val="ConsPlusNormal0"/>
            </w:pPr>
          </w:p>
        </w:tc>
        <w:tc>
          <w:tcPr>
            <w:tcW w:w="1304" w:type="dxa"/>
          </w:tcPr>
          <w:p w:rsidR="00565AC2" w:rsidRDefault="00565AC2">
            <w:pPr>
              <w:pStyle w:val="ConsPlusNormal0"/>
            </w:pPr>
          </w:p>
        </w:tc>
      </w:tr>
    </w:tbl>
    <w:p w:rsidR="00565AC2" w:rsidRDefault="00565AC2">
      <w:pPr>
        <w:pStyle w:val="ConsPlusNormal0"/>
        <w:sectPr w:rsidR="00565AC2">
          <w:headerReference w:type="default" r:id="rId88"/>
          <w:footerReference w:type="default" r:id="rId89"/>
          <w:headerReference w:type="first" r:id="rId90"/>
          <w:footerReference w:type="first" r:id="rId91"/>
          <w:pgSz w:w="16838" w:h="11906" w:orient="landscape"/>
          <w:pgMar w:top="1133" w:right="1440" w:bottom="566" w:left="1440" w:header="0" w:footer="0" w:gutter="0"/>
          <w:cols w:space="720"/>
          <w:titlePg/>
        </w:sectPr>
      </w:pPr>
    </w:p>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33" w:name="P1605"/>
      <w:bookmarkEnd w:id="33"/>
      <w:r>
        <w:t>&lt;*&gt; По участкам недр (группам участков недр), месторождениям (группам месторождений) согласно проектной документации на производство маркшейдерских работ.</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Планируемый объем производства геологических, маркшейдерских работ на ____ г. (период) (по участкам недр, месторождениям)</w:t>
            </w:r>
          </w:p>
        </w:tc>
      </w:tr>
      <w:tr w:rsidR="00565AC2">
        <w:tc>
          <w:tcPr>
            <w:tcW w:w="9026" w:type="dxa"/>
            <w:tcBorders>
              <w:top w:val="nil"/>
              <w:left w:val="nil"/>
              <w:bottom w:val="nil"/>
              <w:right w:val="nil"/>
            </w:tcBorders>
          </w:tcPr>
          <w:p w:rsidR="00565AC2" w:rsidRDefault="00BF4639">
            <w:pPr>
              <w:pStyle w:val="ConsPlusNormal0"/>
              <w:jc w:val="right"/>
              <w:outlineLvl w:val="2"/>
            </w:pPr>
            <w:bookmarkStart w:id="34" w:name="P1608"/>
            <w:bookmarkEnd w:id="34"/>
            <w:r>
              <w:t>Таблица N 14</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3685"/>
        <w:gridCol w:w="1417"/>
        <w:gridCol w:w="1474"/>
        <w:gridCol w:w="850"/>
        <w:gridCol w:w="1020"/>
      </w:tblGrid>
      <w:tr w:rsidR="00565AC2">
        <w:tc>
          <w:tcPr>
            <w:tcW w:w="576" w:type="dxa"/>
          </w:tcPr>
          <w:p w:rsidR="00565AC2" w:rsidRDefault="00BF4639">
            <w:pPr>
              <w:pStyle w:val="ConsPlusNormal0"/>
              <w:jc w:val="center"/>
            </w:pPr>
            <w:r>
              <w:t>N п/п</w:t>
            </w:r>
          </w:p>
        </w:tc>
        <w:tc>
          <w:tcPr>
            <w:tcW w:w="3685" w:type="dxa"/>
          </w:tcPr>
          <w:p w:rsidR="00565AC2" w:rsidRDefault="00BF4639">
            <w:pPr>
              <w:pStyle w:val="ConsPlusNormal0"/>
              <w:jc w:val="center"/>
            </w:pPr>
            <w:r>
              <w:t>Наименование и состав работ</w:t>
            </w:r>
          </w:p>
        </w:tc>
        <w:tc>
          <w:tcPr>
            <w:tcW w:w="1417" w:type="dxa"/>
          </w:tcPr>
          <w:p w:rsidR="00565AC2" w:rsidRDefault="00BF4639">
            <w:pPr>
              <w:pStyle w:val="ConsPlusNormal0"/>
              <w:jc w:val="center"/>
            </w:pPr>
            <w:r>
              <w:t>Единицы измерений</w:t>
            </w:r>
          </w:p>
        </w:tc>
        <w:tc>
          <w:tcPr>
            <w:tcW w:w="1474" w:type="dxa"/>
          </w:tcPr>
          <w:p w:rsidR="00565AC2" w:rsidRDefault="00BF4639">
            <w:pPr>
              <w:pStyle w:val="ConsPlusNormal0"/>
              <w:jc w:val="center"/>
            </w:pPr>
            <w:r>
              <w:t>Сроки проведения</w:t>
            </w:r>
          </w:p>
        </w:tc>
        <w:tc>
          <w:tcPr>
            <w:tcW w:w="850" w:type="dxa"/>
          </w:tcPr>
          <w:p w:rsidR="00565AC2" w:rsidRDefault="00BF4639">
            <w:pPr>
              <w:pStyle w:val="ConsPlusNormal0"/>
              <w:jc w:val="center"/>
            </w:pPr>
            <w:r>
              <w:t>Исполнитель</w:t>
            </w:r>
          </w:p>
        </w:tc>
        <w:tc>
          <w:tcPr>
            <w:tcW w:w="1020" w:type="dxa"/>
          </w:tcPr>
          <w:p w:rsidR="00565AC2" w:rsidRDefault="00BF4639">
            <w:pPr>
              <w:pStyle w:val="ConsPlusNormal0"/>
              <w:jc w:val="center"/>
            </w:pPr>
            <w:r>
              <w:t>Примечание</w:t>
            </w:r>
          </w:p>
        </w:tc>
      </w:tr>
      <w:tr w:rsidR="00565AC2">
        <w:tc>
          <w:tcPr>
            <w:tcW w:w="576" w:type="dxa"/>
          </w:tcPr>
          <w:p w:rsidR="00565AC2" w:rsidRDefault="00BF4639">
            <w:pPr>
              <w:pStyle w:val="ConsPlusNormal0"/>
              <w:jc w:val="center"/>
            </w:pPr>
            <w:r>
              <w:t>1</w:t>
            </w:r>
          </w:p>
        </w:tc>
        <w:tc>
          <w:tcPr>
            <w:tcW w:w="3685" w:type="dxa"/>
          </w:tcPr>
          <w:p w:rsidR="00565AC2" w:rsidRDefault="00BF4639">
            <w:pPr>
              <w:pStyle w:val="ConsPlusNormal0"/>
              <w:jc w:val="center"/>
            </w:pPr>
            <w:r>
              <w:t>2</w:t>
            </w:r>
          </w:p>
        </w:tc>
        <w:tc>
          <w:tcPr>
            <w:tcW w:w="1417" w:type="dxa"/>
          </w:tcPr>
          <w:p w:rsidR="00565AC2" w:rsidRDefault="00BF4639">
            <w:pPr>
              <w:pStyle w:val="ConsPlusNormal0"/>
              <w:jc w:val="center"/>
            </w:pPr>
            <w:r>
              <w:t>3</w:t>
            </w:r>
          </w:p>
        </w:tc>
        <w:tc>
          <w:tcPr>
            <w:tcW w:w="1474" w:type="dxa"/>
          </w:tcPr>
          <w:p w:rsidR="00565AC2" w:rsidRDefault="00BF4639">
            <w:pPr>
              <w:pStyle w:val="ConsPlusNormal0"/>
              <w:jc w:val="center"/>
            </w:pPr>
            <w:r>
              <w:t>4</w:t>
            </w:r>
          </w:p>
        </w:tc>
        <w:tc>
          <w:tcPr>
            <w:tcW w:w="850" w:type="dxa"/>
          </w:tcPr>
          <w:p w:rsidR="00565AC2" w:rsidRDefault="00BF4639">
            <w:pPr>
              <w:pStyle w:val="ConsPlusNormal0"/>
              <w:jc w:val="center"/>
            </w:pPr>
            <w:r>
              <w:t>5</w:t>
            </w:r>
          </w:p>
        </w:tc>
        <w:tc>
          <w:tcPr>
            <w:tcW w:w="1020" w:type="dxa"/>
          </w:tcPr>
          <w:p w:rsidR="00565AC2" w:rsidRDefault="00BF4639">
            <w:pPr>
              <w:pStyle w:val="ConsPlusNormal0"/>
              <w:jc w:val="center"/>
            </w:pPr>
            <w:r>
              <w:t>6</w:t>
            </w:r>
          </w:p>
        </w:tc>
      </w:tr>
      <w:tr w:rsidR="00565AC2">
        <w:tc>
          <w:tcPr>
            <w:tcW w:w="576" w:type="dxa"/>
          </w:tcPr>
          <w:p w:rsidR="00565AC2" w:rsidRDefault="00565AC2">
            <w:pPr>
              <w:pStyle w:val="ConsPlusNormal0"/>
            </w:pPr>
          </w:p>
        </w:tc>
        <w:tc>
          <w:tcPr>
            <w:tcW w:w="3685" w:type="dxa"/>
          </w:tcPr>
          <w:p w:rsidR="00565AC2" w:rsidRDefault="00565AC2">
            <w:pPr>
              <w:pStyle w:val="ConsPlusNormal0"/>
            </w:pPr>
          </w:p>
        </w:tc>
        <w:tc>
          <w:tcPr>
            <w:tcW w:w="1417" w:type="dxa"/>
          </w:tcPr>
          <w:p w:rsidR="00565AC2" w:rsidRDefault="00565AC2">
            <w:pPr>
              <w:pStyle w:val="ConsPlusNormal0"/>
            </w:pPr>
          </w:p>
        </w:tc>
        <w:tc>
          <w:tcPr>
            <w:tcW w:w="1474" w:type="dxa"/>
          </w:tcPr>
          <w:p w:rsidR="00565AC2" w:rsidRDefault="00565AC2">
            <w:pPr>
              <w:pStyle w:val="ConsPlusNormal0"/>
            </w:pPr>
          </w:p>
        </w:tc>
        <w:tc>
          <w:tcPr>
            <w:tcW w:w="850" w:type="dxa"/>
          </w:tcPr>
          <w:p w:rsidR="00565AC2" w:rsidRDefault="00565AC2">
            <w:pPr>
              <w:pStyle w:val="ConsPlusNormal0"/>
            </w:pPr>
          </w:p>
        </w:tc>
        <w:tc>
          <w:tcPr>
            <w:tcW w:w="1020"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ind w:firstLine="283"/>
              <w:jc w:val="both"/>
            </w:pPr>
            <w:r>
              <w:t>Сведения о специалистах маркшейдерской и геологической служб</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15</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854"/>
        <w:gridCol w:w="1411"/>
        <w:gridCol w:w="922"/>
        <w:gridCol w:w="624"/>
        <w:gridCol w:w="1637"/>
        <w:gridCol w:w="964"/>
        <w:gridCol w:w="1247"/>
        <w:gridCol w:w="872"/>
      </w:tblGrid>
      <w:tr w:rsidR="00565AC2">
        <w:tc>
          <w:tcPr>
            <w:tcW w:w="499" w:type="dxa"/>
          </w:tcPr>
          <w:p w:rsidR="00565AC2" w:rsidRDefault="00BF4639">
            <w:pPr>
              <w:pStyle w:val="ConsPlusNormal0"/>
              <w:jc w:val="center"/>
            </w:pPr>
            <w:r>
              <w:t>N п/п</w:t>
            </w:r>
          </w:p>
        </w:tc>
        <w:tc>
          <w:tcPr>
            <w:tcW w:w="854" w:type="dxa"/>
          </w:tcPr>
          <w:p w:rsidR="00565AC2" w:rsidRDefault="00BF4639">
            <w:pPr>
              <w:pStyle w:val="ConsPlusNormal0"/>
              <w:jc w:val="center"/>
            </w:pPr>
            <w:r>
              <w:t>Ф.И.О.</w:t>
            </w:r>
          </w:p>
        </w:tc>
        <w:tc>
          <w:tcPr>
            <w:tcW w:w="1411" w:type="dxa"/>
          </w:tcPr>
          <w:p w:rsidR="00565AC2" w:rsidRDefault="00BF4639">
            <w:pPr>
              <w:pStyle w:val="ConsPlusNormal0"/>
              <w:jc w:val="center"/>
            </w:pPr>
            <w:r>
              <w:t>Образование, наименование учебного заведения, дата его окончания</w:t>
            </w:r>
          </w:p>
        </w:tc>
        <w:tc>
          <w:tcPr>
            <w:tcW w:w="922" w:type="dxa"/>
          </w:tcPr>
          <w:p w:rsidR="00565AC2" w:rsidRDefault="00BF4639">
            <w:pPr>
              <w:pStyle w:val="ConsPlusNormal0"/>
              <w:jc w:val="center"/>
            </w:pPr>
            <w:r>
              <w:t>Квалификация (специалитет)</w:t>
            </w:r>
          </w:p>
        </w:tc>
        <w:tc>
          <w:tcPr>
            <w:tcW w:w="624" w:type="dxa"/>
          </w:tcPr>
          <w:p w:rsidR="00565AC2" w:rsidRDefault="00BF4639">
            <w:pPr>
              <w:pStyle w:val="ConsPlusNormal0"/>
              <w:jc w:val="center"/>
            </w:pPr>
            <w:r>
              <w:t>Должность</w:t>
            </w:r>
          </w:p>
        </w:tc>
        <w:tc>
          <w:tcPr>
            <w:tcW w:w="1637" w:type="dxa"/>
          </w:tcPr>
          <w:p w:rsidR="00565AC2" w:rsidRDefault="00BF4639">
            <w:pPr>
              <w:pStyle w:val="ConsPlusNormal0"/>
              <w:jc w:val="center"/>
            </w:pPr>
            <w:r>
              <w:t>Аттестация по промышленной безопасности, области аттестации, N и дата протокола</w:t>
            </w:r>
          </w:p>
        </w:tc>
        <w:tc>
          <w:tcPr>
            <w:tcW w:w="964" w:type="dxa"/>
          </w:tcPr>
          <w:p w:rsidR="00565AC2" w:rsidRDefault="00BF4639">
            <w:pPr>
              <w:pStyle w:val="ConsPlusNormal0"/>
              <w:jc w:val="center"/>
            </w:pPr>
            <w:r>
              <w:t>Иная аттестация, N и дата протокола</w:t>
            </w:r>
          </w:p>
        </w:tc>
        <w:tc>
          <w:tcPr>
            <w:tcW w:w="1247" w:type="dxa"/>
          </w:tcPr>
          <w:p w:rsidR="00565AC2" w:rsidRDefault="00BF4639">
            <w:pPr>
              <w:pStyle w:val="ConsPlusNormal0"/>
              <w:jc w:val="center"/>
            </w:pPr>
            <w:r>
              <w:t>Повышение квалификации, направление, дата, N удостоверения</w:t>
            </w:r>
          </w:p>
        </w:tc>
        <w:tc>
          <w:tcPr>
            <w:tcW w:w="872" w:type="dxa"/>
          </w:tcPr>
          <w:p w:rsidR="00565AC2" w:rsidRDefault="00BF4639">
            <w:pPr>
              <w:pStyle w:val="ConsPlusNormal0"/>
              <w:jc w:val="center"/>
            </w:pPr>
            <w:r>
              <w:t>Общий стаж работы по специальности, лет</w:t>
            </w:r>
          </w:p>
        </w:tc>
      </w:tr>
      <w:tr w:rsidR="00565AC2">
        <w:tc>
          <w:tcPr>
            <w:tcW w:w="499" w:type="dxa"/>
          </w:tcPr>
          <w:p w:rsidR="00565AC2" w:rsidRDefault="00BF4639">
            <w:pPr>
              <w:pStyle w:val="ConsPlusNormal0"/>
              <w:jc w:val="center"/>
            </w:pPr>
            <w:r>
              <w:t>1</w:t>
            </w:r>
          </w:p>
        </w:tc>
        <w:tc>
          <w:tcPr>
            <w:tcW w:w="854" w:type="dxa"/>
          </w:tcPr>
          <w:p w:rsidR="00565AC2" w:rsidRDefault="00BF4639">
            <w:pPr>
              <w:pStyle w:val="ConsPlusNormal0"/>
              <w:jc w:val="center"/>
            </w:pPr>
            <w:r>
              <w:t>2</w:t>
            </w:r>
          </w:p>
        </w:tc>
        <w:tc>
          <w:tcPr>
            <w:tcW w:w="1411" w:type="dxa"/>
          </w:tcPr>
          <w:p w:rsidR="00565AC2" w:rsidRDefault="00BF4639">
            <w:pPr>
              <w:pStyle w:val="ConsPlusNormal0"/>
              <w:jc w:val="center"/>
            </w:pPr>
            <w:r>
              <w:t>3</w:t>
            </w:r>
          </w:p>
        </w:tc>
        <w:tc>
          <w:tcPr>
            <w:tcW w:w="922" w:type="dxa"/>
          </w:tcPr>
          <w:p w:rsidR="00565AC2" w:rsidRDefault="00BF4639">
            <w:pPr>
              <w:pStyle w:val="ConsPlusNormal0"/>
              <w:jc w:val="center"/>
            </w:pPr>
            <w:r>
              <w:t>4</w:t>
            </w:r>
          </w:p>
        </w:tc>
        <w:tc>
          <w:tcPr>
            <w:tcW w:w="624" w:type="dxa"/>
          </w:tcPr>
          <w:p w:rsidR="00565AC2" w:rsidRDefault="00BF4639">
            <w:pPr>
              <w:pStyle w:val="ConsPlusNormal0"/>
              <w:jc w:val="center"/>
            </w:pPr>
            <w:r>
              <w:t>5</w:t>
            </w:r>
          </w:p>
        </w:tc>
        <w:tc>
          <w:tcPr>
            <w:tcW w:w="1637" w:type="dxa"/>
          </w:tcPr>
          <w:p w:rsidR="00565AC2" w:rsidRDefault="00BF4639">
            <w:pPr>
              <w:pStyle w:val="ConsPlusNormal0"/>
              <w:jc w:val="center"/>
            </w:pPr>
            <w:r>
              <w:t>6</w:t>
            </w:r>
          </w:p>
        </w:tc>
        <w:tc>
          <w:tcPr>
            <w:tcW w:w="964" w:type="dxa"/>
          </w:tcPr>
          <w:p w:rsidR="00565AC2" w:rsidRDefault="00BF4639">
            <w:pPr>
              <w:pStyle w:val="ConsPlusNormal0"/>
              <w:jc w:val="center"/>
            </w:pPr>
            <w:r>
              <w:t>7</w:t>
            </w:r>
          </w:p>
        </w:tc>
        <w:tc>
          <w:tcPr>
            <w:tcW w:w="1247" w:type="dxa"/>
          </w:tcPr>
          <w:p w:rsidR="00565AC2" w:rsidRDefault="00BF4639">
            <w:pPr>
              <w:pStyle w:val="ConsPlusNormal0"/>
              <w:jc w:val="center"/>
            </w:pPr>
            <w:r>
              <w:t>8</w:t>
            </w:r>
          </w:p>
        </w:tc>
        <w:tc>
          <w:tcPr>
            <w:tcW w:w="872" w:type="dxa"/>
          </w:tcPr>
          <w:p w:rsidR="00565AC2" w:rsidRDefault="00BF4639">
            <w:pPr>
              <w:pStyle w:val="ConsPlusNormal0"/>
              <w:jc w:val="center"/>
            </w:pPr>
            <w:r>
              <w:t>9</w:t>
            </w:r>
          </w:p>
        </w:tc>
      </w:tr>
      <w:tr w:rsidR="00565AC2">
        <w:tc>
          <w:tcPr>
            <w:tcW w:w="499" w:type="dxa"/>
          </w:tcPr>
          <w:p w:rsidR="00565AC2" w:rsidRDefault="00565AC2">
            <w:pPr>
              <w:pStyle w:val="ConsPlusNormal0"/>
            </w:pPr>
          </w:p>
        </w:tc>
        <w:tc>
          <w:tcPr>
            <w:tcW w:w="854" w:type="dxa"/>
          </w:tcPr>
          <w:p w:rsidR="00565AC2" w:rsidRDefault="00565AC2">
            <w:pPr>
              <w:pStyle w:val="ConsPlusNormal0"/>
            </w:pPr>
          </w:p>
        </w:tc>
        <w:tc>
          <w:tcPr>
            <w:tcW w:w="1411" w:type="dxa"/>
          </w:tcPr>
          <w:p w:rsidR="00565AC2" w:rsidRDefault="00565AC2">
            <w:pPr>
              <w:pStyle w:val="ConsPlusNormal0"/>
            </w:pPr>
          </w:p>
        </w:tc>
        <w:tc>
          <w:tcPr>
            <w:tcW w:w="922" w:type="dxa"/>
          </w:tcPr>
          <w:p w:rsidR="00565AC2" w:rsidRDefault="00565AC2">
            <w:pPr>
              <w:pStyle w:val="ConsPlusNormal0"/>
            </w:pPr>
          </w:p>
        </w:tc>
        <w:tc>
          <w:tcPr>
            <w:tcW w:w="624" w:type="dxa"/>
          </w:tcPr>
          <w:p w:rsidR="00565AC2" w:rsidRDefault="00565AC2">
            <w:pPr>
              <w:pStyle w:val="ConsPlusNormal0"/>
            </w:pPr>
          </w:p>
        </w:tc>
        <w:tc>
          <w:tcPr>
            <w:tcW w:w="1637" w:type="dxa"/>
          </w:tcPr>
          <w:p w:rsidR="00565AC2" w:rsidRDefault="00565AC2">
            <w:pPr>
              <w:pStyle w:val="ConsPlusNormal0"/>
            </w:pPr>
          </w:p>
        </w:tc>
        <w:tc>
          <w:tcPr>
            <w:tcW w:w="964" w:type="dxa"/>
          </w:tcPr>
          <w:p w:rsidR="00565AC2" w:rsidRDefault="00565AC2">
            <w:pPr>
              <w:pStyle w:val="ConsPlusNormal0"/>
            </w:pPr>
          </w:p>
        </w:tc>
        <w:tc>
          <w:tcPr>
            <w:tcW w:w="1247" w:type="dxa"/>
          </w:tcPr>
          <w:p w:rsidR="00565AC2" w:rsidRDefault="00565AC2">
            <w:pPr>
              <w:pStyle w:val="ConsPlusNormal0"/>
            </w:pPr>
          </w:p>
        </w:tc>
        <w:tc>
          <w:tcPr>
            <w:tcW w:w="872"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ind w:firstLine="283"/>
              <w:jc w:val="both"/>
            </w:pPr>
            <w:r>
              <w:t>Перечень существующих и вновь вводимых гидротехнических сооружений и их параметры</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16</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09"/>
        <w:gridCol w:w="994"/>
        <w:gridCol w:w="1214"/>
        <w:gridCol w:w="850"/>
        <w:gridCol w:w="964"/>
        <w:gridCol w:w="842"/>
        <w:gridCol w:w="737"/>
        <w:gridCol w:w="1247"/>
      </w:tblGrid>
      <w:tr w:rsidR="00565AC2">
        <w:tc>
          <w:tcPr>
            <w:tcW w:w="1077" w:type="dxa"/>
            <w:vMerge w:val="restart"/>
          </w:tcPr>
          <w:p w:rsidR="00565AC2" w:rsidRDefault="00BF4639">
            <w:pPr>
              <w:pStyle w:val="ConsPlusNormal0"/>
              <w:jc w:val="center"/>
            </w:pPr>
            <w:r>
              <w:t xml:space="preserve">Наименование ГТС </w:t>
            </w:r>
            <w:hyperlink w:anchor="P1703" w:tooltip="&lt;*&gt; Гидротехнические сооружения.">
              <w:r>
                <w:rPr>
                  <w:color w:val="0000FF"/>
                </w:rPr>
                <w:t>&lt;*&gt;</w:t>
              </w:r>
            </w:hyperlink>
            <w:r>
              <w:t>, класс</w:t>
            </w:r>
          </w:p>
        </w:tc>
        <w:tc>
          <w:tcPr>
            <w:tcW w:w="1109" w:type="dxa"/>
            <w:vMerge w:val="restart"/>
          </w:tcPr>
          <w:p w:rsidR="00565AC2" w:rsidRDefault="00BF4639">
            <w:pPr>
              <w:pStyle w:val="ConsPlusNormal0"/>
              <w:jc w:val="center"/>
            </w:pPr>
            <w:r>
              <w:t>Длина дамбы (канала), м</w:t>
            </w:r>
          </w:p>
        </w:tc>
        <w:tc>
          <w:tcPr>
            <w:tcW w:w="994" w:type="dxa"/>
            <w:vMerge w:val="restart"/>
          </w:tcPr>
          <w:p w:rsidR="00565AC2" w:rsidRDefault="00BF4639">
            <w:pPr>
              <w:pStyle w:val="ConsPlusNormal0"/>
              <w:jc w:val="center"/>
            </w:pPr>
            <w:r>
              <w:t>Ширина гребня (дна), м</w:t>
            </w:r>
          </w:p>
        </w:tc>
        <w:tc>
          <w:tcPr>
            <w:tcW w:w="1214" w:type="dxa"/>
            <w:vMerge w:val="restart"/>
          </w:tcPr>
          <w:p w:rsidR="00565AC2" w:rsidRDefault="00BF4639">
            <w:pPr>
              <w:pStyle w:val="ConsPlusNormal0"/>
              <w:jc w:val="center"/>
            </w:pPr>
            <w:r>
              <w:t>Ширина по подошве (по верху), м</w:t>
            </w:r>
          </w:p>
        </w:tc>
        <w:tc>
          <w:tcPr>
            <w:tcW w:w="850" w:type="dxa"/>
            <w:vMerge w:val="restart"/>
          </w:tcPr>
          <w:p w:rsidR="00565AC2" w:rsidRDefault="00BF4639">
            <w:pPr>
              <w:pStyle w:val="ConsPlusNormal0"/>
              <w:jc w:val="center"/>
            </w:pPr>
            <w:r>
              <w:t>Высота, м, глубина, м</w:t>
            </w:r>
          </w:p>
        </w:tc>
        <w:tc>
          <w:tcPr>
            <w:tcW w:w="1806" w:type="dxa"/>
            <w:gridSpan w:val="2"/>
          </w:tcPr>
          <w:p w:rsidR="00565AC2" w:rsidRDefault="00BF4639">
            <w:pPr>
              <w:pStyle w:val="ConsPlusNormal0"/>
              <w:jc w:val="center"/>
            </w:pPr>
            <w:r>
              <w:t>Заложение откосов</w:t>
            </w:r>
          </w:p>
        </w:tc>
        <w:tc>
          <w:tcPr>
            <w:tcW w:w="737" w:type="dxa"/>
            <w:vMerge w:val="restart"/>
          </w:tcPr>
          <w:p w:rsidR="00565AC2" w:rsidRDefault="00BF4639">
            <w:pPr>
              <w:pStyle w:val="ConsPlusNormal0"/>
              <w:jc w:val="center"/>
            </w:pPr>
            <w:r>
              <w:t>Объем, тыс. м</w:t>
            </w:r>
            <w:r>
              <w:rPr>
                <w:vertAlign w:val="superscript"/>
              </w:rPr>
              <w:t>3</w:t>
            </w:r>
          </w:p>
        </w:tc>
        <w:tc>
          <w:tcPr>
            <w:tcW w:w="1247" w:type="dxa"/>
            <w:vMerge w:val="restart"/>
          </w:tcPr>
          <w:p w:rsidR="00565AC2" w:rsidRDefault="00BF4639">
            <w:pPr>
              <w:pStyle w:val="ConsPlusNormal0"/>
              <w:jc w:val="center"/>
            </w:pPr>
            <w:r>
              <w:t>Декларация безопасности ГТС, N и дата</w:t>
            </w:r>
          </w:p>
        </w:tc>
      </w:tr>
      <w:tr w:rsidR="00565AC2">
        <w:tc>
          <w:tcPr>
            <w:tcW w:w="1077" w:type="dxa"/>
            <w:vMerge/>
          </w:tcPr>
          <w:p w:rsidR="00565AC2" w:rsidRDefault="00565AC2">
            <w:pPr>
              <w:pStyle w:val="ConsPlusNormal0"/>
            </w:pPr>
          </w:p>
        </w:tc>
        <w:tc>
          <w:tcPr>
            <w:tcW w:w="1109" w:type="dxa"/>
            <w:vMerge/>
          </w:tcPr>
          <w:p w:rsidR="00565AC2" w:rsidRDefault="00565AC2">
            <w:pPr>
              <w:pStyle w:val="ConsPlusNormal0"/>
            </w:pPr>
          </w:p>
        </w:tc>
        <w:tc>
          <w:tcPr>
            <w:tcW w:w="994" w:type="dxa"/>
            <w:vMerge/>
          </w:tcPr>
          <w:p w:rsidR="00565AC2" w:rsidRDefault="00565AC2">
            <w:pPr>
              <w:pStyle w:val="ConsPlusNormal0"/>
            </w:pPr>
          </w:p>
        </w:tc>
        <w:tc>
          <w:tcPr>
            <w:tcW w:w="1214" w:type="dxa"/>
            <w:vMerge/>
          </w:tcPr>
          <w:p w:rsidR="00565AC2" w:rsidRDefault="00565AC2">
            <w:pPr>
              <w:pStyle w:val="ConsPlusNormal0"/>
            </w:pPr>
          </w:p>
        </w:tc>
        <w:tc>
          <w:tcPr>
            <w:tcW w:w="850" w:type="dxa"/>
            <w:vMerge/>
          </w:tcPr>
          <w:p w:rsidR="00565AC2" w:rsidRDefault="00565AC2">
            <w:pPr>
              <w:pStyle w:val="ConsPlusNormal0"/>
            </w:pPr>
          </w:p>
        </w:tc>
        <w:tc>
          <w:tcPr>
            <w:tcW w:w="964" w:type="dxa"/>
          </w:tcPr>
          <w:p w:rsidR="00565AC2" w:rsidRDefault="00BF4639">
            <w:pPr>
              <w:pStyle w:val="ConsPlusNormal0"/>
              <w:jc w:val="center"/>
            </w:pPr>
            <w:r>
              <w:t>мокрого</w:t>
            </w:r>
          </w:p>
        </w:tc>
        <w:tc>
          <w:tcPr>
            <w:tcW w:w="842" w:type="dxa"/>
          </w:tcPr>
          <w:p w:rsidR="00565AC2" w:rsidRDefault="00BF4639">
            <w:pPr>
              <w:pStyle w:val="ConsPlusNormal0"/>
              <w:jc w:val="center"/>
            </w:pPr>
            <w:r>
              <w:t>сухого</w:t>
            </w:r>
          </w:p>
        </w:tc>
        <w:tc>
          <w:tcPr>
            <w:tcW w:w="737" w:type="dxa"/>
            <w:vMerge/>
          </w:tcPr>
          <w:p w:rsidR="00565AC2" w:rsidRDefault="00565AC2">
            <w:pPr>
              <w:pStyle w:val="ConsPlusNormal0"/>
            </w:pPr>
          </w:p>
        </w:tc>
        <w:tc>
          <w:tcPr>
            <w:tcW w:w="1247" w:type="dxa"/>
            <w:vMerge/>
          </w:tcPr>
          <w:p w:rsidR="00565AC2" w:rsidRDefault="00565AC2">
            <w:pPr>
              <w:pStyle w:val="ConsPlusNormal0"/>
            </w:pPr>
          </w:p>
        </w:tc>
      </w:tr>
      <w:tr w:rsidR="00565AC2">
        <w:tc>
          <w:tcPr>
            <w:tcW w:w="1077" w:type="dxa"/>
          </w:tcPr>
          <w:p w:rsidR="00565AC2" w:rsidRDefault="00BF4639">
            <w:pPr>
              <w:pStyle w:val="ConsPlusNormal0"/>
              <w:jc w:val="center"/>
            </w:pPr>
            <w:r>
              <w:t>1</w:t>
            </w:r>
          </w:p>
        </w:tc>
        <w:tc>
          <w:tcPr>
            <w:tcW w:w="1109" w:type="dxa"/>
          </w:tcPr>
          <w:p w:rsidR="00565AC2" w:rsidRDefault="00BF4639">
            <w:pPr>
              <w:pStyle w:val="ConsPlusNormal0"/>
              <w:jc w:val="center"/>
            </w:pPr>
            <w:r>
              <w:t>2</w:t>
            </w:r>
          </w:p>
        </w:tc>
        <w:tc>
          <w:tcPr>
            <w:tcW w:w="994" w:type="dxa"/>
          </w:tcPr>
          <w:p w:rsidR="00565AC2" w:rsidRDefault="00BF4639">
            <w:pPr>
              <w:pStyle w:val="ConsPlusNormal0"/>
              <w:jc w:val="center"/>
            </w:pPr>
            <w:r>
              <w:t>3</w:t>
            </w:r>
          </w:p>
        </w:tc>
        <w:tc>
          <w:tcPr>
            <w:tcW w:w="1214" w:type="dxa"/>
          </w:tcPr>
          <w:p w:rsidR="00565AC2" w:rsidRDefault="00BF4639">
            <w:pPr>
              <w:pStyle w:val="ConsPlusNormal0"/>
              <w:jc w:val="center"/>
            </w:pPr>
            <w:r>
              <w:t>4</w:t>
            </w:r>
          </w:p>
        </w:tc>
        <w:tc>
          <w:tcPr>
            <w:tcW w:w="850" w:type="dxa"/>
          </w:tcPr>
          <w:p w:rsidR="00565AC2" w:rsidRDefault="00BF4639">
            <w:pPr>
              <w:pStyle w:val="ConsPlusNormal0"/>
              <w:jc w:val="center"/>
            </w:pPr>
            <w:r>
              <w:t>5</w:t>
            </w:r>
          </w:p>
        </w:tc>
        <w:tc>
          <w:tcPr>
            <w:tcW w:w="964" w:type="dxa"/>
          </w:tcPr>
          <w:p w:rsidR="00565AC2" w:rsidRDefault="00BF4639">
            <w:pPr>
              <w:pStyle w:val="ConsPlusNormal0"/>
              <w:jc w:val="center"/>
            </w:pPr>
            <w:r>
              <w:t>6</w:t>
            </w:r>
          </w:p>
        </w:tc>
        <w:tc>
          <w:tcPr>
            <w:tcW w:w="842" w:type="dxa"/>
          </w:tcPr>
          <w:p w:rsidR="00565AC2" w:rsidRDefault="00BF4639">
            <w:pPr>
              <w:pStyle w:val="ConsPlusNormal0"/>
              <w:jc w:val="center"/>
            </w:pPr>
            <w:r>
              <w:t>7</w:t>
            </w:r>
          </w:p>
        </w:tc>
        <w:tc>
          <w:tcPr>
            <w:tcW w:w="737" w:type="dxa"/>
          </w:tcPr>
          <w:p w:rsidR="00565AC2" w:rsidRDefault="00BF4639">
            <w:pPr>
              <w:pStyle w:val="ConsPlusNormal0"/>
              <w:jc w:val="center"/>
            </w:pPr>
            <w:r>
              <w:t>8</w:t>
            </w:r>
          </w:p>
        </w:tc>
        <w:tc>
          <w:tcPr>
            <w:tcW w:w="1247" w:type="dxa"/>
          </w:tcPr>
          <w:p w:rsidR="00565AC2" w:rsidRDefault="00BF4639">
            <w:pPr>
              <w:pStyle w:val="ConsPlusNormal0"/>
              <w:jc w:val="center"/>
            </w:pPr>
            <w:r>
              <w:t>9</w:t>
            </w:r>
          </w:p>
        </w:tc>
      </w:tr>
      <w:tr w:rsidR="00565AC2">
        <w:tc>
          <w:tcPr>
            <w:tcW w:w="9034" w:type="dxa"/>
            <w:gridSpan w:val="9"/>
            <w:vAlign w:val="bottom"/>
          </w:tcPr>
          <w:p w:rsidR="00565AC2" w:rsidRDefault="00BF4639">
            <w:pPr>
              <w:pStyle w:val="ConsPlusNormal0"/>
              <w:jc w:val="center"/>
              <w:outlineLvl w:val="3"/>
            </w:pPr>
            <w:r>
              <w:t>1. Наименование месторождения, участка недр (объекта недропользования)</w:t>
            </w:r>
          </w:p>
        </w:tc>
      </w:tr>
      <w:tr w:rsidR="00565AC2">
        <w:tc>
          <w:tcPr>
            <w:tcW w:w="1077" w:type="dxa"/>
          </w:tcPr>
          <w:p w:rsidR="00565AC2" w:rsidRDefault="00565AC2">
            <w:pPr>
              <w:pStyle w:val="ConsPlusNormal0"/>
            </w:pPr>
          </w:p>
        </w:tc>
        <w:tc>
          <w:tcPr>
            <w:tcW w:w="1109" w:type="dxa"/>
          </w:tcPr>
          <w:p w:rsidR="00565AC2" w:rsidRDefault="00565AC2">
            <w:pPr>
              <w:pStyle w:val="ConsPlusNormal0"/>
            </w:pPr>
          </w:p>
        </w:tc>
        <w:tc>
          <w:tcPr>
            <w:tcW w:w="994" w:type="dxa"/>
          </w:tcPr>
          <w:p w:rsidR="00565AC2" w:rsidRDefault="00565AC2">
            <w:pPr>
              <w:pStyle w:val="ConsPlusNormal0"/>
            </w:pPr>
          </w:p>
        </w:tc>
        <w:tc>
          <w:tcPr>
            <w:tcW w:w="1214" w:type="dxa"/>
          </w:tcPr>
          <w:p w:rsidR="00565AC2" w:rsidRDefault="00565AC2">
            <w:pPr>
              <w:pStyle w:val="ConsPlusNormal0"/>
            </w:pPr>
          </w:p>
        </w:tc>
        <w:tc>
          <w:tcPr>
            <w:tcW w:w="850" w:type="dxa"/>
          </w:tcPr>
          <w:p w:rsidR="00565AC2" w:rsidRDefault="00565AC2">
            <w:pPr>
              <w:pStyle w:val="ConsPlusNormal0"/>
            </w:pPr>
          </w:p>
        </w:tc>
        <w:tc>
          <w:tcPr>
            <w:tcW w:w="964" w:type="dxa"/>
          </w:tcPr>
          <w:p w:rsidR="00565AC2" w:rsidRDefault="00565AC2">
            <w:pPr>
              <w:pStyle w:val="ConsPlusNormal0"/>
            </w:pPr>
          </w:p>
        </w:tc>
        <w:tc>
          <w:tcPr>
            <w:tcW w:w="842" w:type="dxa"/>
          </w:tcPr>
          <w:p w:rsidR="00565AC2" w:rsidRDefault="00565AC2">
            <w:pPr>
              <w:pStyle w:val="ConsPlusNormal0"/>
            </w:pPr>
          </w:p>
        </w:tc>
        <w:tc>
          <w:tcPr>
            <w:tcW w:w="737" w:type="dxa"/>
          </w:tcPr>
          <w:p w:rsidR="00565AC2" w:rsidRDefault="00565AC2">
            <w:pPr>
              <w:pStyle w:val="ConsPlusNormal0"/>
            </w:pPr>
          </w:p>
        </w:tc>
        <w:tc>
          <w:tcPr>
            <w:tcW w:w="1247" w:type="dxa"/>
          </w:tcPr>
          <w:p w:rsidR="00565AC2" w:rsidRDefault="00565AC2">
            <w:pPr>
              <w:pStyle w:val="ConsPlusNormal0"/>
            </w:pPr>
          </w:p>
        </w:tc>
      </w:tr>
      <w:tr w:rsidR="00565AC2">
        <w:tc>
          <w:tcPr>
            <w:tcW w:w="1077" w:type="dxa"/>
            <w:vAlign w:val="center"/>
          </w:tcPr>
          <w:p w:rsidR="00565AC2" w:rsidRDefault="00BF4639">
            <w:pPr>
              <w:pStyle w:val="ConsPlusNormal0"/>
              <w:jc w:val="center"/>
            </w:pPr>
            <w:r>
              <w:t>Итого:</w:t>
            </w:r>
          </w:p>
        </w:tc>
        <w:tc>
          <w:tcPr>
            <w:tcW w:w="1109" w:type="dxa"/>
          </w:tcPr>
          <w:p w:rsidR="00565AC2" w:rsidRDefault="00565AC2">
            <w:pPr>
              <w:pStyle w:val="ConsPlusNormal0"/>
            </w:pPr>
          </w:p>
        </w:tc>
        <w:tc>
          <w:tcPr>
            <w:tcW w:w="994" w:type="dxa"/>
          </w:tcPr>
          <w:p w:rsidR="00565AC2" w:rsidRDefault="00565AC2">
            <w:pPr>
              <w:pStyle w:val="ConsPlusNormal0"/>
            </w:pPr>
          </w:p>
        </w:tc>
        <w:tc>
          <w:tcPr>
            <w:tcW w:w="1214" w:type="dxa"/>
          </w:tcPr>
          <w:p w:rsidR="00565AC2" w:rsidRDefault="00565AC2">
            <w:pPr>
              <w:pStyle w:val="ConsPlusNormal0"/>
            </w:pPr>
          </w:p>
        </w:tc>
        <w:tc>
          <w:tcPr>
            <w:tcW w:w="850" w:type="dxa"/>
          </w:tcPr>
          <w:p w:rsidR="00565AC2" w:rsidRDefault="00565AC2">
            <w:pPr>
              <w:pStyle w:val="ConsPlusNormal0"/>
            </w:pPr>
          </w:p>
        </w:tc>
        <w:tc>
          <w:tcPr>
            <w:tcW w:w="964" w:type="dxa"/>
          </w:tcPr>
          <w:p w:rsidR="00565AC2" w:rsidRDefault="00565AC2">
            <w:pPr>
              <w:pStyle w:val="ConsPlusNormal0"/>
            </w:pPr>
          </w:p>
        </w:tc>
        <w:tc>
          <w:tcPr>
            <w:tcW w:w="842" w:type="dxa"/>
          </w:tcPr>
          <w:p w:rsidR="00565AC2" w:rsidRDefault="00565AC2">
            <w:pPr>
              <w:pStyle w:val="ConsPlusNormal0"/>
            </w:pPr>
          </w:p>
        </w:tc>
        <w:tc>
          <w:tcPr>
            <w:tcW w:w="737" w:type="dxa"/>
          </w:tcPr>
          <w:p w:rsidR="00565AC2" w:rsidRDefault="00565AC2">
            <w:pPr>
              <w:pStyle w:val="ConsPlusNormal0"/>
            </w:pPr>
          </w:p>
        </w:tc>
        <w:tc>
          <w:tcPr>
            <w:tcW w:w="1247" w:type="dxa"/>
          </w:tcPr>
          <w:p w:rsidR="00565AC2" w:rsidRDefault="00565AC2">
            <w:pPr>
              <w:pStyle w:val="ConsPlusNormal0"/>
            </w:pPr>
          </w:p>
        </w:tc>
      </w:tr>
    </w:tbl>
    <w:p w:rsidR="00565AC2" w:rsidRDefault="00565AC2">
      <w:pPr>
        <w:pStyle w:val="ConsPlusNormal0"/>
        <w:jc w:val="both"/>
      </w:pPr>
    </w:p>
    <w:p w:rsidR="00565AC2" w:rsidRDefault="00BF4639">
      <w:pPr>
        <w:pStyle w:val="ConsPlusNormal0"/>
        <w:ind w:firstLine="540"/>
        <w:jc w:val="both"/>
      </w:pPr>
      <w:r>
        <w:t>--------------------------------</w:t>
      </w:r>
    </w:p>
    <w:p w:rsidR="00565AC2" w:rsidRDefault="00BF4639">
      <w:pPr>
        <w:pStyle w:val="ConsPlusNormal0"/>
        <w:spacing w:before="200"/>
        <w:ind w:firstLine="540"/>
        <w:jc w:val="both"/>
      </w:pPr>
      <w:bookmarkStart w:id="35" w:name="P1703"/>
      <w:bookmarkEnd w:id="35"/>
      <w:r>
        <w:t>&lt;*&gt; Гидротехнические сооружения.</w:t>
      </w: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BF4639">
      <w:pPr>
        <w:pStyle w:val="ConsPlusNormal0"/>
        <w:jc w:val="right"/>
        <w:outlineLvl w:val="1"/>
      </w:pPr>
      <w:r>
        <w:t>Приложение N 2</w:t>
      </w:r>
    </w:p>
    <w:p w:rsidR="00565AC2" w:rsidRDefault="00BF4639">
      <w:pPr>
        <w:pStyle w:val="ConsPlusNormal0"/>
        <w:jc w:val="right"/>
      </w:pPr>
      <w:r>
        <w:t>к Требованиям к подготовке,</w:t>
      </w:r>
    </w:p>
    <w:p w:rsidR="00565AC2" w:rsidRDefault="00BF4639">
      <w:pPr>
        <w:pStyle w:val="ConsPlusNormal0"/>
        <w:jc w:val="right"/>
      </w:pPr>
      <w:r>
        <w:t>содержанию и оформлению планов</w:t>
      </w:r>
    </w:p>
    <w:p w:rsidR="00565AC2" w:rsidRDefault="00BF4639">
      <w:pPr>
        <w:pStyle w:val="ConsPlusNormal0"/>
        <w:jc w:val="right"/>
      </w:pPr>
      <w:r>
        <w:t>и схем развития горных работ,</w:t>
      </w:r>
    </w:p>
    <w:p w:rsidR="00565AC2" w:rsidRDefault="00BF4639">
      <w:pPr>
        <w:pStyle w:val="ConsPlusNormal0"/>
        <w:jc w:val="right"/>
      </w:pPr>
      <w:r>
        <w:t>утвержденным приказом Федеральной</w:t>
      </w:r>
    </w:p>
    <w:p w:rsidR="00565AC2" w:rsidRDefault="00BF4639">
      <w:pPr>
        <w:pStyle w:val="ConsPlusNormal0"/>
        <w:jc w:val="right"/>
      </w:pPr>
      <w:r>
        <w:t>службы по экологическому,</w:t>
      </w:r>
    </w:p>
    <w:p w:rsidR="00565AC2" w:rsidRDefault="00BF4639">
      <w:pPr>
        <w:pStyle w:val="ConsPlusNormal0"/>
        <w:jc w:val="right"/>
      </w:pPr>
      <w:r>
        <w:t>технологическому и атомному надзору</w:t>
      </w:r>
    </w:p>
    <w:p w:rsidR="00565AC2" w:rsidRDefault="00BF4639">
      <w:pPr>
        <w:pStyle w:val="ConsPlusNormal0"/>
        <w:jc w:val="right"/>
      </w:pPr>
      <w:r>
        <w:t>от 15.12.2020 N 537</w:t>
      </w:r>
    </w:p>
    <w:p w:rsidR="00565AC2" w:rsidRDefault="00565AC2">
      <w:pPr>
        <w:pStyle w:val="ConsPlusNormal0"/>
        <w:jc w:val="both"/>
      </w:pPr>
    </w:p>
    <w:p w:rsidR="00565AC2" w:rsidRDefault="00BF4639">
      <w:pPr>
        <w:pStyle w:val="ConsPlusNormal0"/>
        <w:jc w:val="right"/>
      </w:pPr>
      <w:r>
        <w:t>(рекомендуемый образец)</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1"/>
        <w:gridCol w:w="7022"/>
        <w:gridCol w:w="983"/>
      </w:tblGrid>
      <w:tr w:rsidR="00565AC2">
        <w:tc>
          <w:tcPr>
            <w:tcW w:w="9026" w:type="dxa"/>
            <w:gridSpan w:val="3"/>
            <w:tcBorders>
              <w:top w:val="nil"/>
              <w:left w:val="nil"/>
              <w:bottom w:val="nil"/>
              <w:right w:val="nil"/>
            </w:tcBorders>
          </w:tcPr>
          <w:p w:rsidR="00565AC2" w:rsidRDefault="00BF4639">
            <w:pPr>
              <w:pStyle w:val="ConsPlusNormal0"/>
              <w:jc w:val="center"/>
            </w:pPr>
            <w:bookmarkStart w:id="36" w:name="P1720"/>
            <w:bookmarkEnd w:id="36"/>
            <w:r>
              <w:t>График рассмотрения</w:t>
            </w:r>
          </w:p>
        </w:tc>
      </w:tr>
      <w:tr w:rsidR="00565AC2">
        <w:tc>
          <w:tcPr>
            <w:tcW w:w="1021" w:type="dxa"/>
            <w:tcBorders>
              <w:top w:val="nil"/>
              <w:left w:val="nil"/>
              <w:bottom w:val="nil"/>
              <w:right w:val="nil"/>
            </w:tcBorders>
          </w:tcPr>
          <w:p w:rsidR="00565AC2" w:rsidRDefault="00565AC2">
            <w:pPr>
              <w:pStyle w:val="ConsPlusNormal0"/>
            </w:pPr>
          </w:p>
        </w:tc>
        <w:tc>
          <w:tcPr>
            <w:tcW w:w="7022" w:type="dxa"/>
            <w:tcBorders>
              <w:top w:val="nil"/>
              <w:left w:val="nil"/>
              <w:bottom w:val="single" w:sz="4" w:space="0" w:color="auto"/>
              <w:right w:val="nil"/>
            </w:tcBorders>
          </w:tcPr>
          <w:p w:rsidR="00565AC2" w:rsidRDefault="00565AC2">
            <w:pPr>
              <w:pStyle w:val="ConsPlusNormal0"/>
            </w:pPr>
          </w:p>
        </w:tc>
        <w:tc>
          <w:tcPr>
            <w:tcW w:w="983" w:type="dxa"/>
            <w:tcBorders>
              <w:top w:val="nil"/>
              <w:left w:val="nil"/>
              <w:bottom w:val="nil"/>
              <w:right w:val="nil"/>
            </w:tcBorders>
          </w:tcPr>
          <w:p w:rsidR="00565AC2" w:rsidRDefault="00565AC2">
            <w:pPr>
              <w:pStyle w:val="ConsPlusNormal0"/>
            </w:pPr>
          </w:p>
        </w:tc>
      </w:tr>
      <w:tr w:rsidR="00565AC2">
        <w:tc>
          <w:tcPr>
            <w:tcW w:w="1021" w:type="dxa"/>
            <w:tcBorders>
              <w:top w:val="nil"/>
              <w:left w:val="nil"/>
              <w:bottom w:val="nil"/>
              <w:right w:val="nil"/>
            </w:tcBorders>
          </w:tcPr>
          <w:p w:rsidR="00565AC2" w:rsidRDefault="00565AC2">
            <w:pPr>
              <w:pStyle w:val="ConsPlusNormal0"/>
            </w:pPr>
          </w:p>
        </w:tc>
        <w:tc>
          <w:tcPr>
            <w:tcW w:w="7022" w:type="dxa"/>
            <w:tcBorders>
              <w:top w:val="single" w:sz="4" w:space="0" w:color="auto"/>
              <w:left w:val="nil"/>
              <w:bottom w:val="nil"/>
              <w:right w:val="nil"/>
            </w:tcBorders>
          </w:tcPr>
          <w:p w:rsidR="00565AC2" w:rsidRDefault="00BF4639">
            <w:pPr>
              <w:pStyle w:val="ConsPlusNormal0"/>
              <w:jc w:val="center"/>
            </w:pPr>
            <w:r>
              <w:t>(наименование территориального органа (структурного</w:t>
            </w:r>
          </w:p>
          <w:p w:rsidR="00565AC2" w:rsidRDefault="00BF4639">
            <w:pPr>
              <w:pStyle w:val="ConsPlusNormal0"/>
              <w:jc w:val="center"/>
            </w:pPr>
            <w:r>
              <w:t>подразделения) Ростехнадзора) планов развития горных</w:t>
            </w:r>
          </w:p>
          <w:p w:rsidR="00565AC2" w:rsidRDefault="00BF4639">
            <w:pPr>
              <w:pStyle w:val="ConsPlusNormal0"/>
              <w:jc w:val="center"/>
            </w:pPr>
            <w:r>
              <w:t>работ на ____ г. (период)</w:t>
            </w:r>
          </w:p>
        </w:tc>
        <w:tc>
          <w:tcPr>
            <w:tcW w:w="983" w:type="dxa"/>
            <w:tcBorders>
              <w:top w:val="nil"/>
              <w:left w:val="nil"/>
              <w:bottom w:val="nil"/>
              <w:right w:val="nil"/>
            </w:tcBorders>
          </w:tcPr>
          <w:p w:rsidR="00565AC2" w:rsidRDefault="00565AC2">
            <w:pPr>
              <w:pStyle w:val="ConsPlusNormal0"/>
            </w:pP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2107"/>
        <w:gridCol w:w="2098"/>
        <w:gridCol w:w="850"/>
        <w:gridCol w:w="964"/>
        <w:gridCol w:w="907"/>
        <w:gridCol w:w="641"/>
        <w:gridCol w:w="964"/>
      </w:tblGrid>
      <w:tr w:rsidR="00565AC2">
        <w:tc>
          <w:tcPr>
            <w:tcW w:w="518" w:type="dxa"/>
          </w:tcPr>
          <w:p w:rsidR="00565AC2" w:rsidRDefault="00BF4639">
            <w:pPr>
              <w:pStyle w:val="ConsPlusNormal0"/>
              <w:jc w:val="center"/>
            </w:pPr>
            <w:r>
              <w:t>N п/п</w:t>
            </w:r>
          </w:p>
        </w:tc>
        <w:tc>
          <w:tcPr>
            <w:tcW w:w="2107" w:type="dxa"/>
            <w:vAlign w:val="center"/>
          </w:tcPr>
          <w:p w:rsidR="00565AC2" w:rsidRDefault="00BF4639">
            <w:pPr>
              <w:pStyle w:val="ConsPlusNormal0"/>
              <w:jc w:val="center"/>
            </w:pPr>
            <w:r>
              <w:t>Наименование пользователя недр (оператор разработки, эксплуатирующая организация)</w:t>
            </w:r>
          </w:p>
        </w:tc>
        <w:tc>
          <w:tcPr>
            <w:tcW w:w="2098" w:type="dxa"/>
          </w:tcPr>
          <w:p w:rsidR="00565AC2" w:rsidRDefault="00BF4639">
            <w:pPr>
              <w:pStyle w:val="ConsPlusNormal0"/>
              <w:jc w:val="center"/>
            </w:pPr>
            <w:r>
              <w:t>Наименование месторождения (участка недр, объекта недропользования)</w:t>
            </w:r>
          </w:p>
        </w:tc>
        <w:tc>
          <w:tcPr>
            <w:tcW w:w="850" w:type="dxa"/>
          </w:tcPr>
          <w:p w:rsidR="00565AC2" w:rsidRDefault="00BF4639">
            <w:pPr>
              <w:pStyle w:val="ConsPlusNormal0"/>
              <w:jc w:val="center"/>
            </w:pPr>
            <w:r>
              <w:t>Вид полезного ископаемого</w:t>
            </w:r>
          </w:p>
        </w:tc>
        <w:tc>
          <w:tcPr>
            <w:tcW w:w="964" w:type="dxa"/>
          </w:tcPr>
          <w:p w:rsidR="00565AC2" w:rsidRDefault="00BF4639">
            <w:pPr>
              <w:pStyle w:val="ConsPlusNormal0"/>
              <w:jc w:val="center"/>
            </w:pPr>
            <w:r>
              <w:t>N заявления, дата регистрации</w:t>
            </w:r>
          </w:p>
        </w:tc>
        <w:tc>
          <w:tcPr>
            <w:tcW w:w="907" w:type="dxa"/>
          </w:tcPr>
          <w:p w:rsidR="00565AC2" w:rsidRDefault="00BF4639">
            <w:pPr>
              <w:pStyle w:val="ConsPlusNormal0"/>
              <w:jc w:val="center"/>
            </w:pPr>
            <w:r>
              <w:t>Дата и время рассмотрения</w:t>
            </w:r>
          </w:p>
        </w:tc>
        <w:tc>
          <w:tcPr>
            <w:tcW w:w="641" w:type="dxa"/>
          </w:tcPr>
          <w:p w:rsidR="00565AC2" w:rsidRDefault="00BF4639">
            <w:pPr>
              <w:pStyle w:val="ConsPlusNormal0"/>
              <w:jc w:val="center"/>
            </w:pPr>
            <w:r>
              <w:t>Место рассмотрения</w:t>
            </w:r>
          </w:p>
        </w:tc>
        <w:tc>
          <w:tcPr>
            <w:tcW w:w="964" w:type="dxa"/>
          </w:tcPr>
          <w:p w:rsidR="00565AC2" w:rsidRDefault="00BF4639">
            <w:pPr>
              <w:pStyle w:val="ConsPlusNormal0"/>
              <w:jc w:val="center"/>
            </w:pPr>
            <w:r>
              <w:t>Примечание (решение, N и дата)</w:t>
            </w:r>
          </w:p>
        </w:tc>
      </w:tr>
      <w:tr w:rsidR="00565AC2">
        <w:tc>
          <w:tcPr>
            <w:tcW w:w="518" w:type="dxa"/>
            <w:vAlign w:val="bottom"/>
          </w:tcPr>
          <w:p w:rsidR="00565AC2" w:rsidRDefault="00BF4639">
            <w:pPr>
              <w:pStyle w:val="ConsPlusNormal0"/>
              <w:jc w:val="center"/>
            </w:pPr>
            <w:r>
              <w:t>1</w:t>
            </w:r>
          </w:p>
        </w:tc>
        <w:tc>
          <w:tcPr>
            <w:tcW w:w="2107" w:type="dxa"/>
            <w:vAlign w:val="bottom"/>
          </w:tcPr>
          <w:p w:rsidR="00565AC2" w:rsidRDefault="00BF4639">
            <w:pPr>
              <w:pStyle w:val="ConsPlusNormal0"/>
              <w:jc w:val="center"/>
            </w:pPr>
            <w:r>
              <w:t>2</w:t>
            </w:r>
          </w:p>
        </w:tc>
        <w:tc>
          <w:tcPr>
            <w:tcW w:w="2098" w:type="dxa"/>
            <w:vAlign w:val="center"/>
          </w:tcPr>
          <w:p w:rsidR="00565AC2" w:rsidRDefault="00BF4639">
            <w:pPr>
              <w:pStyle w:val="ConsPlusNormal0"/>
              <w:jc w:val="center"/>
            </w:pPr>
            <w:r>
              <w:t>3</w:t>
            </w:r>
          </w:p>
        </w:tc>
        <w:tc>
          <w:tcPr>
            <w:tcW w:w="850" w:type="dxa"/>
            <w:vAlign w:val="center"/>
          </w:tcPr>
          <w:p w:rsidR="00565AC2" w:rsidRDefault="00BF4639">
            <w:pPr>
              <w:pStyle w:val="ConsPlusNormal0"/>
              <w:jc w:val="center"/>
            </w:pPr>
            <w:r>
              <w:t>4</w:t>
            </w:r>
          </w:p>
        </w:tc>
        <w:tc>
          <w:tcPr>
            <w:tcW w:w="964" w:type="dxa"/>
            <w:vAlign w:val="center"/>
          </w:tcPr>
          <w:p w:rsidR="00565AC2" w:rsidRDefault="00BF4639">
            <w:pPr>
              <w:pStyle w:val="ConsPlusNormal0"/>
              <w:jc w:val="center"/>
            </w:pPr>
            <w:r>
              <w:t>5</w:t>
            </w:r>
          </w:p>
        </w:tc>
        <w:tc>
          <w:tcPr>
            <w:tcW w:w="907" w:type="dxa"/>
            <w:vAlign w:val="bottom"/>
          </w:tcPr>
          <w:p w:rsidR="00565AC2" w:rsidRDefault="00BF4639">
            <w:pPr>
              <w:pStyle w:val="ConsPlusNormal0"/>
              <w:jc w:val="center"/>
            </w:pPr>
            <w:r>
              <w:t>6</w:t>
            </w:r>
          </w:p>
        </w:tc>
        <w:tc>
          <w:tcPr>
            <w:tcW w:w="641" w:type="dxa"/>
            <w:vAlign w:val="center"/>
          </w:tcPr>
          <w:p w:rsidR="00565AC2" w:rsidRDefault="00BF4639">
            <w:pPr>
              <w:pStyle w:val="ConsPlusNormal0"/>
              <w:jc w:val="center"/>
            </w:pPr>
            <w:r>
              <w:t>7</w:t>
            </w:r>
          </w:p>
        </w:tc>
        <w:tc>
          <w:tcPr>
            <w:tcW w:w="964" w:type="dxa"/>
            <w:vAlign w:val="bottom"/>
          </w:tcPr>
          <w:p w:rsidR="00565AC2" w:rsidRDefault="00BF4639">
            <w:pPr>
              <w:pStyle w:val="ConsPlusNormal0"/>
              <w:jc w:val="center"/>
            </w:pPr>
            <w:r>
              <w:t>8</w:t>
            </w:r>
          </w:p>
        </w:tc>
      </w:tr>
      <w:tr w:rsidR="00565AC2">
        <w:tc>
          <w:tcPr>
            <w:tcW w:w="518" w:type="dxa"/>
            <w:vMerge w:val="restart"/>
          </w:tcPr>
          <w:p w:rsidR="00565AC2" w:rsidRDefault="00565AC2">
            <w:pPr>
              <w:pStyle w:val="ConsPlusNormal0"/>
            </w:pPr>
          </w:p>
        </w:tc>
        <w:tc>
          <w:tcPr>
            <w:tcW w:w="2107" w:type="dxa"/>
            <w:vMerge w:val="restart"/>
          </w:tcPr>
          <w:p w:rsidR="00565AC2" w:rsidRDefault="00565AC2">
            <w:pPr>
              <w:pStyle w:val="ConsPlusNormal0"/>
            </w:pPr>
          </w:p>
        </w:tc>
        <w:tc>
          <w:tcPr>
            <w:tcW w:w="2098" w:type="dxa"/>
          </w:tcPr>
          <w:p w:rsidR="00565AC2" w:rsidRDefault="00565AC2">
            <w:pPr>
              <w:pStyle w:val="ConsPlusNormal0"/>
            </w:pPr>
          </w:p>
        </w:tc>
        <w:tc>
          <w:tcPr>
            <w:tcW w:w="850" w:type="dxa"/>
          </w:tcPr>
          <w:p w:rsidR="00565AC2" w:rsidRDefault="00565AC2">
            <w:pPr>
              <w:pStyle w:val="ConsPlusNormal0"/>
            </w:pPr>
          </w:p>
        </w:tc>
        <w:tc>
          <w:tcPr>
            <w:tcW w:w="964" w:type="dxa"/>
          </w:tcPr>
          <w:p w:rsidR="00565AC2" w:rsidRDefault="00565AC2">
            <w:pPr>
              <w:pStyle w:val="ConsPlusNormal0"/>
            </w:pPr>
          </w:p>
        </w:tc>
        <w:tc>
          <w:tcPr>
            <w:tcW w:w="907" w:type="dxa"/>
          </w:tcPr>
          <w:p w:rsidR="00565AC2" w:rsidRDefault="00565AC2">
            <w:pPr>
              <w:pStyle w:val="ConsPlusNormal0"/>
            </w:pPr>
          </w:p>
        </w:tc>
        <w:tc>
          <w:tcPr>
            <w:tcW w:w="641" w:type="dxa"/>
          </w:tcPr>
          <w:p w:rsidR="00565AC2" w:rsidRDefault="00565AC2">
            <w:pPr>
              <w:pStyle w:val="ConsPlusNormal0"/>
            </w:pPr>
          </w:p>
        </w:tc>
        <w:tc>
          <w:tcPr>
            <w:tcW w:w="964" w:type="dxa"/>
          </w:tcPr>
          <w:p w:rsidR="00565AC2" w:rsidRDefault="00565AC2">
            <w:pPr>
              <w:pStyle w:val="ConsPlusNormal0"/>
            </w:pPr>
          </w:p>
        </w:tc>
      </w:tr>
      <w:tr w:rsidR="00565AC2">
        <w:tc>
          <w:tcPr>
            <w:tcW w:w="518" w:type="dxa"/>
            <w:vMerge/>
          </w:tcPr>
          <w:p w:rsidR="00565AC2" w:rsidRDefault="00565AC2">
            <w:pPr>
              <w:pStyle w:val="ConsPlusNormal0"/>
            </w:pPr>
          </w:p>
        </w:tc>
        <w:tc>
          <w:tcPr>
            <w:tcW w:w="2107" w:type="dxa"/>
            <w:vMerge/>
          </w:tcPr>
          <w:p w:rsidR="00565AC2" w:rsidRDefault="00565AC2">
            <w:pPr>
              <w:pStyle w:val="ConsPlusNormal0"/>
            </w:pPr>
          </w:p>
        </w:tc>
        <w:tc>
          <w:tcPr>
            <w:tcW w:w="2098" w:type="dxa"/>
          </w:tcPr>
          <w:p w:rsidR="00565AC2" w:rsidRDefault="00565AC2">
            <w:pPr>
              <w:pStyle w:val="ConsPlusNormal0"/>
            </w:pPr>
          </w:p>
        </w:tc>
        <w:tc>
          <w:tcPr>
            <w:tcW w:w="850" w:type="dxa"/>
          </w:tcPr>
          <w:p w:rsidR="00565AC2" w:rsidRDefault="00565AC2">
            <w:pPr>
              <w:pStyle w:val="ConsPlusNormal0"/>
            </w:pPr>
          </w:p>
        </w:tc>
        <w:tc>
          <w:tcPr>
            <w:tcW w:w="964" w:type="dxa"/>
          </w:tcPr>
          <w:p w:rsidR="00565AC2" w:rsidRDefault="00565AC2">
            <w:pPr>
              <w:pStyle w:val="ConsPlusNormal0"/>
            </w:pPr>
          </w:p>
        </w:tc>
        <w:tc>
          <w:tcPr>
            <w:tcW w:w="907" w:type="dxa"/>
          </w:tcPr>
          <w:p w:rsidR="00565AC2" w:rsidRDefault="00565AC2">
            <w:pPr>
              <w:pStyle w:val="ConsPlusNormal0"/>
            </w:pPr>
          </w:p>
        </w:tc>
        <w:tc>
          <w:tcPr>
            <w:tcW w:w="641" w:type="dxa"/>
          </w:tcPr>
          <w:p w:rsidR="00565AC2" w:rsidRDefault="00565AC2">
            <w:pPr>
              <w:pStyle w:val="ConsPlusNormal0"/>
            </w:pPr>
          </w:p>
        </w:tc>
        <w:tc>
          <w:tcPr>
            <w:tcW w:w="964" w:type="dxa"/>
          </w:tcPr>
          <w:p w:rsidR="00565AC2" w:rsidRDefault="00565AC2">
            <w:pPr>
              <w:pStyle w:val="ConsPlusNormal0"/>
            </w:pPr>
          </w:p>
        </w:tc>
      </w:tr>
      <w:tr w:rsidR="00565AC2">
        <w:tc>
          <w:tcPr>
            <w:tcW w:w="518" w:type="dxa"/>
          </w:tcPr>
          <w:p w:rsidR="00565AC2" w:rsidRDefault="00565AC2">
            <w:pPr>
              <w:pStyle w:val="ConsPlusNormal0"/>
            </w:pPr>
          </w:p>
        </w:tc>
        <w:tc>
          <w:tcPr>
            <w:tcW w:w="2107" w:type="dxa"/>
          </w:tcPr>
          <w:p w:rsidR="00565AC2" w:rsidRDefault="00565AC2">
            <w:pPr>
              <w:pStyle w:val="ConsPlusNormal0"/>
            </w:pPr>
          </w:p>
        </w:tc>
        <w:tc>
          <w:tcPr>
            <w:tcW w:w="2098" w:type="dxa"/>
          </w:tcPr>
          <w:p w:rsidR="00565AC2" w:rsidRDefault="00565AC2">
            <w:pPr>
              <w:pStyle w:val="ConsPlusNormal0"/>
            </w:pPr>
          </w:p>
        </w:tc>
        <w:tc>
          <w:tcPr>
            <w:tcW w:w="850" w:type="dxa"/>
          </w:tcPr>
          <w:p w:rsidR="00565AC2" w:rsidRDefault="00565AC2">
            <w:pPr>
              <w:pStyle w:val="ConsPlusNormal0"/>
            </w:pPr>
          </w:p>
        </w:tc>
        <w:tc>
          <w:tcPr>
            <w:tcW w:w="964" w:type="dxa"/>
          </w:tcPr>
          <w:p w:rsidR="00565AC2" w:rsidRDefault="00565AC2">
            <w:pPr>
              <w:pStyle w:val="ConsPlusNormal0"/>
            </w:pPr>
          </w:p>
        </w:tc>
        <w:tc>
          <w:tcPr>
            <w:tcW w:w="907" w:type="dxa"/>
          </w:tcPr>
          <w:p w:rsidR="00565AC2" w:rsidRDefault="00565AC2">
            <w:pPr>
              <w:pStyle w:val="ConsPlusNormal0"/>
            </w:pPr>
          </w:p>
        </w:tc>
        <w:tc>
          <w:tcPr>
            <w:tcW w:w="641" w:type="dxa"/>
          </w:tcPr>
          <w:p w:rsidR="00565AC2" w:rsidRDefault="00565AC2">
            <w:pPr>
              <w:pStyle w:val="ConsPlusNormal0"/>
            </w:pPr>
          </w:p>
        </w:tc>
        <w:tc>
          <w:tcPr>
            <w:tcW w:w="964" w:type="dxa"/>
          </w:tcPr>
          <w:p w:rsidR="00565AC2" w:rsidRDefault="00565AC2">
            <w:pPr>
              <w:pStyle w:val="ConsPlusNormal0"/>
            </w:pPr>
          </w:p>
        </w:tc>
      </w:tr>
    </w:tbl>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BF4639">
      <w:pPr>
        <w:pStyle w:val="ConsPlusNormal0"/>
        <w:jc w:val="right"/>
        <w:outlineLvl w:val="1"/>
      </w:pPr>
      <w:r>
        <w:t>Приложение N 3</w:t>
      </w:r>
    </w:p>
    <w:p w:rsidR="00565AC2" w:rsidRDefault="00BF4639">
      <w:pPr>
        <w:pStyle w:val="ConsPlusNormal0"/>
        <w:jc w:val="right"/>
      </w:pPr>
      <w:r>
        <w:t>к Требованиям к подготовке,</w:t>
      </w:r>
    </w:p>
    <w:p w:rsidR="00565AC2" w:rsidRDefault="00BF4639">
      <w:pPr>
        <w:pStyle w:val="ConsPlusNormal0"/>
        <w:jc w:val="right"/>
      </w:pPr>
      <w:r>
        <w:t>содержанию и оформлению планов</w:t>
      </w:r>
    </w:p>
    <w:p w:rsidR="00565AC2" w:rsidRDefault="00BF4639">
      <w:pPr>
        <w:pStyle w:val="ConsPlusNormal0"/>
        <w:jc w:val="right"/>
      </w:pPr>
      <w:r>
        <w:t>и схем развития горных работ,</w:t>
      </w:r>
    </w:p>
    <w:p w:rsidR="00565AC2" w:rsidRDefault="00BF4639">
      <w:pPr>
        <w:pStyle w:val="ConsPlusNormal0"/>
        <w:jc w:val="right"/>
      </w:pPr>
      <w:r>
        <w:t>утвержденным приказом Федеральной</w:t>
      </w:r>
    </w:p>
    <w:p w:rsidR="00565AC2" w:rsidRDefault="00BF4639">
      <w:pPr>
        <w:pStyle w:val="ConsPlusNormal0"/>
        <w:jc w:val="right"/>
      </w:pPr>
      <w:r>
        <w:t>службы по экологическому,</w:t>
      </w:r>
    </w:p>
    <w:p w:rsidR="00565AC2" w:rsidRDefault="00BF4639">
      <w:pPr>
        <w:pStyle w:val="ConsPlusNormal0"/>
        <w:jc w:val="right"/>
      </w:pPr>
      <w:r>
        <w:t>технологическому и атомному надзору</w:t>
      </w:r>
    </w:p>
    <w:p w:rsidR="00565AC2" w:rsidRDefault="00BF4639">
      <w:pPr>
        <w:pStyle w:val="ConsPlusNormal0"/>
        <w:jc w:val="right"/>
      </w:pPr>
      <w:r>
        <w:t>от 15.12.2020 N 537</w:t>
      </w:r>
    </w:p>
    <w:p w:rsidR="00565AC2" w:rsidRDefault="00565A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5AC2">
        <w:tc>
          <w:tcPr>
            <w:tcW w:w="60" w:type="dxa"/>
            <w:tcBorders>
              <w:top w:val="nil"/>
              <w:left w:val="nil"/>
              <w:bottom w:val="nil"/>
              <w:right w:val="nil"/>
            </w:tcBorders>
            <w:shd w:val="clear" w:color="auto" w:fill="CED3F1"/>
            <w:tcMar>
              <w:top w:w="0" w:type="dxa"/>
              <w:left w:w="0" w:type="dxa"/>
              <w:bottom w:w="0" w:type="dxa"/>
              <w:right w:w="0" w:type="dxa"/>
            </w:tcMar>
          </w:tcPr>
          <w:p w:rsidR="00565AC2" w:rsidRDefault="00565A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5AC2" w:rsidRDefault="00BF4639">
            <w:pPr>
              <w:pStyle w:val="ConsPlusNormal0"/>
              <w:jc w:val="center"/>
            </w:pPr>
            <w:r>
              <w:rPr>
                <w:color w:val="392C69"/>
              </w:rPr>
              <w:t>Список изменяющих документов</w:t>
            </w:r>
          </w:p>
          <w:p w:rsidR="00565AC2" w:rsidRDefault="00BF4639">
            <w:pPr>
              <w:pStyle w:val="ConsPlusNormal0"/>
              <w:jc w:val="center"/>
            </w:pPr>
            <w:r>
              <w:rPr>
                <w:color w:val="392C69"/>
              </w:rPr>
              <w:t xml:space="preserve">(в ред. </w:t>
            </w:r>
            <w:hyperlink r:id="rId92" w:tooltip="Приказ Ростехнадзора от 04.04.2022 N 98 &quot;О внесении изменений в Требования к подготовке, содержанию и оформлению планов и схем развития горных работ, утвержденные приказом Федеральной службы по экологическому, технологическому и атомному надзору от 15 декабря ">
              <w:r>
                <w:rPr>
                  <w:color w:val="0000FF"/>
                </w:rPr>
                <w:t>Приказа</w:t>
              </w:r>
            </w:hyperlink>
            <w:r>
              <w:rPr>
                <w:color w:val="392C69"/>
              </w:rPr>
              <w:t xml:space="preserve"> Ростехнадзора от 04.04.2022 N 98)</w:t>
            </w:r>
          </w:p>
        </w:tc>
        <w:tc>
          <w:tcPr>
            <w:tcW w:w="113" w:type="dxa"/>
            <w:tcBorders>
              <w:top w:val="nil"/>
              <w:left w:val="nil"/>
              <w:bottom w:val="nil"/>
              <w:right w:val="nil"/>
            </w:tcBorders>
            <w:shd w:val="clear" w:color="auto" w:fill="F4F3F8"/>
            <w:tcMar>
              <w:top w:w="0" w:type="dxa"/>
              <w:left w:w="0" w:type="dxa"/>
              <w:bottom w:w="0" w:type="dxa"/>
              <w:right w:w="0" w:type="dxa"/>
            </w:tcMar>
          </w:tcPr>
          <w:p w:rsidR="00565AC2" w:rsidRDefault="00565AC2">
            <w:pPr>
              <w:pStyle w:val="ConsPlusNormal0"/>
            </w:pPr>
          </w:p>
        </w:tc>
      </w:tr>
    </w:tbl>
    <w:p w:rsidR="00565AC2" w:rsidRDefault="00565AC2">
      <w:pPr>
        <w:pStyle w:val="ConsPlusNormal0"/>
        <w:jc w:val="both"/>
      </w:pPr>
    </w:p>
    <w:p w:rsidR="00565AC2" w:rsidRDefault="00BF4639">
      <w:pPr>
        <w:pStyle w:val="ConsPlusNormal0"/>
        <w:jc w:val="right"/>
      </w:pPr>
      <w:r>
        <w:t>(рекомендуемый образец)</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565AC2">
        <w:tc>
          <w:tcPr>
            <w:tcW w:w="9039" w:type="dxa"/>
            <w:tcBorders>
              <w:top w:val="nil"/>
              <w:left w:val="nil"/>
              <w:bottom w:val="nil"/>
              <w:right w:val="nil"/>
            </w:tcBorders>
            <w:vAlign w:val="center"/>
          </w:tcPr>
          <w:p w:rsidR="00565AC2" w:rsidRDefault="00BF4639">
            <w:pPr>
              <w:pStyle w:val="ConsPlusNormal0"/>
              <w:jc w:val="center"/>
            </w:pPr>
            <w:r>
              <w:t>ФЕДЕРАЛЬНАЯ СЛУЖБА</w:t>
            </w:r>
          </w:p>
          <w:p w:rsidR="00565AC2" w:rsidRDefault="00BF4639">
            <w:pPr>
              <w:pStyle w:val="ConsPlusNormal0"/>
              <w:jc w:val="center"/>
            </w:pPr>
            <w:r>
              <w:t>ПО ЭКОЛОГИЧЕСКОМУ, ТЕХНОЛОГИЧЕСКОМУ И АТОМНОМУ НАДЗОРУ</w:t>
            </w:r>
          </w:p>
          <w:p w:rsidR="00565AC2" w:rsidRDefault="00BF4639">
            <w:pPr>
              <w:pStyle w:val="ConsPlusNormal0"/>
              <w:jc w:val="center"/>
            </w:pPr>
            <w:r>
              <w:lastRenderedPageBreak/>
              <w:t>(РОСТЕХНАДЗОР)</w:t>
            </w:r>
          </w:p>
        </w:tc>
      </w:tr>
      <w:tr w:rsidR="00565AC2">
        <w:tc>
          <w:tcPr>
            <w:tcW w:w="9039" w:type="dxa"/>
            <w:tcBorders>
              <w:top w:val="nil"/>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9039" w:type="dxa"/>
            <w:tcBorders>
              <w:top w:val="single" w:sz="4" w:space="0" w:color="auto"/>
              <w:left w:val="nil"/>
              <w:bottom w:val="nil"/>
              <w:right w:val="nil"/>
            </w:tcBorders>
            <w:vAlign w:val="bottom"/>
          </w:tcPr>
          <w:p w:rsidR="00565AC2" w:rsidRDefault="00BF4639">
            <w:pPr>
              <w:pStyle w:val="ConsPlusNormal0"/>
              <w:jc w:val="center"/>
            </w:pPr>
            <w:r>
              <w:t>(наименование территориального органа (структурного подразделения) Ростехнадзора)</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1422"/>
        <w:gridCol w:w="340"/>
        <w:gridCol w:w="1617"/>
        <w:gridCol w:w="567"/>
      </w:tblGrid>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nil"/>
              <w:left w:val="nil"/>
              <w:bottom w:val="nil"/>
              <w:right w:val="nil"/>
            </w:tcBorders>
            <w:vAlign w:val="center"/>
          </w:tcPr>
          <w:p w:rsidR="00565AC2" w:rsidRDefault="00BF4639">
            <w:pPr>
              <w:pStyle w:val="ConsPlusNormal0"/>
              <w:ind w:firstLine="850"/>
              <w:jc w:val="both"/>
            </w:pPr>
            <w:r>
              <w:t>Утверждаю:</w:t>
            </w: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nil"/>
              <w:left w:val="nil"/>
              <w:bottom w:val="single" w:sz="4" w:space="0" w:color="auto"/>
              <w:right w:val="nil"/>
            </w:tcBorders>
          </w:tcPr>
          <w:p w:rsidR="00565AC2" w:rsidRDefault="00565AC2">
            <w:pPr>
              <w:pStyle w:val="ConsPlusNormal0"/>
            </w:pP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single" w:sz="4" w:space="0" w:color="auto"/>
              <w:left w:val="nil"/>
              <w:bottom w:val="nil"/>
              <w:right w:val="nil"/>
            </w:tcBorders>
          </w:tcPr>
          <w:p w:rsidR="00565AC2" w:rsidRDefault="00BF4639">
            <w:pPr>
              <w:pStyle w:val="ConsPlusNormal0"/>
              <w:jc w:val="center"/>
            </w:pPr>
            <w:r>
              <w:t>(должность уполномоченного лица</w:t>
            </w: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nil"/>
              <w:left w:val="nil"/>
              <w:bottom w:val="single" w:sz="4" w:space="0" w:color="auto"/>
              <w:right w:val="nil"/>
            </w:tcBorders>
          </w:tcPr>
          <w:p w:rsidR="00565AC2" w:rsidRDefault="00565AC2">
            <w:pPr>
              <w:pStyle w:val="ConsPlusNormal0"/>
            </w:pP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single" w:sz="4" w:space="0" w:color="auto"/>
              <w:left w:val="nil"/>
              <w:bottom w:val="nil"/>
              <w:right w:val="nil"/>
            </w:tcBorders>
            <w:vAlign w:val="bottom"/>
          </w:tcPr>
          <w:p w:rsidR="00565AC2" w:rsidRDefault="00BF4639">
            <w:pPr>
              <w:pStyle w:val="ConsPlusNormal0"/>
              <w:jc w:val="center"/>
            </w:pPr>
            <w:r>
              <w:t>органа государственного горного</w:t>
            </w: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nil"/>
              <w:left w:val="nil"/>
              <w:bottom w:val="single" w:sz="4" w:space="0" w:color="auto"/>
              <w:right w:val="nil"/>
            </w:tcBorders>
          </w:tcPr>
          <w:p w:rsidR="00565AC2" w:rsidRDefault="00565AC2">
            <w:pPr>
              <w:pStyle w:val="ConsPlusNormal0"/>
            </w:pP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single" w:sz="4" w:space="0" w:color="auto"/>
              <w:left w:val="nil"/>
              <w:bottom w:val="nil"/>
              <w:right w:val="nil"/>
            </w:tcBorders>
            <w:vAlign w:val="bottom"/>
          </w:tcPr>
          <w:p w:rsidR="00565AC2" w:rsidRDefault="00BF4639">
            <w:pPr>
              <w:pStyle w:val="ConsPlusNormal0"/>
              <w:jc w:val="center"/>
            </w:pPr>
            <w:r>
              <w:t>надзора)</w:t>
            </w:r>
          </w:p>
        </w:tc>
      </w:tr>
      <w:tr w:rsidR="00565AC2">
        <w:tc>
          <w:tcPr>
            <w:tcW w:w="5102" w:type="dxa"/>
            <w:tcBorders>
              <w:top w:val="nil"/>
              <w:left w:val="nil"/>
              <w:bottom w:val="nil"/>
              <w:right w:val="nil"/>
            </w:tcBorders>
          </w:tcPr>
          <w:p w:rsidR="00565AC2" w:rsidRDefault="00565AC2">
            <w:pPr>
              <w:pStyle w:val="ConsPlusNormal0"/>
            </w:pPr>
          </w:p>
        </w:tc>
        <w:tc>
          <w:tcPr>
            <w:tcW w:w="1422" w:type="dxa"/>
            <w:tcBorders>
              <w:top w:val="nil"/>
              <w:left w:val="nil"/>
              <w:bottom w:val="single" w:sz="4" w:space="0" w:color="auto"/>
              <w:right w:val="nil"/>
            </w:tcBorders>
          </w:tcPr>
          <w:p w:rsidR="00565AC2" w:rsidRDefault="00565AC2">
            <w:pPr>
              <w:pStyle w:val="ConsPlusNormal0"/>
            </w:pPr>
          </w:p>
        </w:tc>
        <w:tc>
          <w:tcPr>
            <w:tcW w:w="340" w:type="dxa"/>
            <w:tcBorders>
              <w:top w:val="nil"/>
              <w:left w:val="nil"/>
              <w:bottom w:val="nil"/>
              <w:right w:val="nil"/>
            </w:tcBorders>
          </w:tcPr>
          <w:p w:rsidR="00565AC2" w:rsidRDefault="00BF4639">
            <w:pPr>
              <w:pStyle w:val="ConsPlusNormal0"/>
              <w:jc w:val="right"/>
            </w:pPr>
            <w:r>
              <w:t>/</w:t>
            </w:r>
          </w:p>
        </w:tc>
        <w:tc>
          <w:tcPr>
            <w:tcW w:w="1617" w:type="dxa"/>
            <w:tcBorders>
              <w:top w:val="nil"/>
              <w:left w:val="nil"/>
              <w:bottom w:val="single" w:sz="4" w:space="0" w:color="auto"/>
              <w:right w:val="nil"/>
            </w:tcBorders>
          </w:tcPr>
          <w:p w:rsidR="00565AC2" w:rsidRDefault="00565AC2">
            <w:pPr>
              <w:pStyle w:val="ConsPlusNormal0"/>
            </w:pPr>
          </w:p>
        </w:tc>
        <w:tc>
          <w:tcPr>
            <w:tcW w:w="567" w:type="dxa"/>
            <w:tcBorders>
              <w:top w:val="nil"/>
              <w:left w:val="nil"/>
              <w:bottom w:val="nil"/>
              <w:right w:val="nil"/>
            </w:tcBorders>
          </w:tcPr>
          <w:p w:rsidR="00565AC2" w:rsidRDefault="00BF4639">
            <w:pPr>
              <w:pStyle w:val="ConsPlusNormal0"/>
              <w:jc w:val="both"/>
            </w:pPr>
            <w:r>
              <w:t>/</w:t>
            </w:r>
          </w:p>
        </w:tc>
      </w:tr>
      <w:tr w:rsidR="00565AC2">
        <w:tc>
          <w:tcPr>
            <w:tcW w:w="5102" w:type="dxa"/>
            <w:tcBorders>
              <w:top w:val="nil"/>
              <w:left w:val="nil"/>
              <w:bottom w:val="nil"/>
              <w:right w:val="nil"/>
            </w:tcBorders>
          </w:tcPr>
          <w:p w:rsidR="00565AC2" w:rsidRDefault="00565AC2">
            <w:pPr>
              <w:pStyle w:val="ConsPlusNormal0"/>
            </w:pPr>
          </w:p>
        </w:tc>
        <w:tc>
          <w:tcPr>
            <w:tcW w:w="1422" w:type="dxa"/>
            <w:tcBorders>
              <w:top w:val="single" w:sz="4" w:space="0" w:color="auto"/>
              <w:left w:val="nil"/>
              <w:bottom w:val="nil"/>
              <w:right w:val="nil"/>
            </w:tcBorders>
          </w:tcPr>
          <w:p w:rsidR="00565AC2" w:rsidRDefault="00BF4639">
            <w:pPr>
              <w:pStyle w:val="ConsPlusNormal0"/>
              <w:jc w:val="right"/>
            </w:pPr>
            <w:r>
              <w:t>(подпись)</w:t>
            </w:r>
          </w:p>
        </w:tc>
        <w:tc>
          <w:tcPr>
            <w:tcW w:w="340" w:type="dxa"/>
            <w:tcBorders>
              <w:top w:val="nil"/>
              <w:left w:val="nil"/>
              <w:bottom w:val="nil"/>
              <w:right w:val="nil"/>
            </w:tcBorders>
          </w:tcPr>
          <w:p w:rsidR="00565AC2" w:rsidRDefault="00565AC2">
            <w:pPr>
              <w:pStyle w:val="ConsPlusNormal0"/>
            </w:pPr>
          </w:p>
        </w:tc>
        <w:tc>
          <w:tcPr>
            <w:tcW w:w="1617" w:type="dxa"/>
            <w:tcBorders>
              <w:top w:val="single" w:sz="4" w:space="0" w:color="auto"/>
              <w:left w:val="nil"/>
              <w:bottom w:val="nil"/>
              <w:right w:val="nil"/>
            </w:tcBorders>
          </w:tcPr>
          <w:p w:rsidR="00565AC2" w:rsidRDefault="00BF4639">
            <w:pPr>
              <w:pStyle w:val="ConsPlusNormal0"/>
              <w:jc w:val="right"/>
            </w:pPr>
            <w:r>
              <w:t>(Ф.И.О.)</w:t>
            </w:r>
          </w:p>
        </w:tc>
        <w:tc>
          <w:tcPr>
            <w:tcW w:w="567" w:type="dxa"/>
            <w:tcBorders>
              <w:top w:val="nil"/>
              <w:left w:val="nil"/>
              <w:bottom w:val="nil"/>
              <w:right w:val="nil"/>
            </w:tcBorders>
          </w:tcPr>
          <w:p w:rsidR="00565AC2" w:rsidRDefault="00565AC2">
            <w:pPr>
              <w:pStyle w:val="ConsPlusNormal0"/>
            </w:pP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nil"/>
              <w:left w:val="nil"/>
              <w:bottom w:val="nil"/>
              <w:right w:val="nil"/>
            </w:tcBorders>
          </w:tcPr>
          <w:p w:rsidR="00565AC2" w:rsidRDefault="00BF4639">
            <w:pPr>
              <w:pStyle w:val="ConsPlusNormal0"/>
            </w:pPr>
            <w:r>
              <w:t>"__" ______________ ____</w:t>
            </w:r>
          </w:p>
          <w:p w:rsidR="00565AC2" w:rsidRDefault="00BF4639">
            <w:pPr>
              <w:pStyle w:val="ConsPlusNormal0"/>
              <w:ind w:firstLine="1701"/>
            </w:pPr>
            <w:r>
              <w:t>(дата)</w:t>
            </w:r>
          </w:p>
        </w:tc>
      </w:tr>
      <w:tr w:rsidR="00565AC2">
        <w:tc>
          <w:tcPr>
            <w:tcW w:w="5102" w:type="dxa"/>
            <w:tcBorders>
              <w:top w:val="nil"/>
              <w:left w:val="nil"/>
              <w:bottom w:val="nil"/>
              <w:right w:val="nil"/>
            </w:tcBorders>
          </w:tcPr>
          <w:p w:rsidR="00565AC2" w:rsidRDefault="00565AC2">
            <w:pPr>
              <w:pStyle w:val="ConsPlusNormal0"/>
            </w:pPr>
          </w:p>
        </w:tc>
        <w:tc>
          <w:tcPr>
            <w:tcW w:w="3946" w:type="dxa"/>
            <w:gridSpan w:val="4"/>
            <w:tcBorders>
              <w:top w:val="nil"/>
              <w:left w:val="nil"/>
              <w:bottom w:val="nil"/>
              <w:right w:val="nil"/>
            </w:tcBorders>
          </w:tcPr>
          <w:p w:rsidR="00565AC2" w:rsidRDefault="00BF4639">
            <w:pPr>
              <w:pStyle w:val="ConsPlusNormal0"/>
              <w:jc w:val="center"/>
            </w:pPr>
            <w:r>
              <w:t>М.П.</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0"/>
        <w:gridCol w:w="5431"/>
        <w:gridCol w:w="1785"/>
      </w:tblGrid>
      <w:tr w:rsidR="00565AC2">
        <w:tc>
          <w:tcPr>
            <w:tcW w:w="9026" w:type="dxa"/>
            <w:gridSpan w:val="3"/>
            <w:tcBorders>
              <w:top w:val="nil"/>
              <w:left w:val="nil"/>
              <w:bottom w:val="nil"/>
              <w:right w:val="nil"/>
            </w:tcBorders>
            <w:vAlign w:val="bottom"/>
          </w:tcPr>
          <w:p w:rsidR="00565AC2" w:rsidRDefault="00BF4639">
            <w:pPr>
              <w:pStyle w:val="ConsPlusNormal0"/>
              <w:jc w:val="center"/>
            </w:pPr>
            <w:bookmarkStart w:id="37" w:name="P1822"/>
            <w:bookmarkEnd w:id="37"/>
            <w:r>
              <w:t>ПРОТОКОЛ N _________</w:t>
            </w:r>
          </w:p>
          <w:p w:rsidR="00565AC2" w:rsidRDefault="00BF4639">
            <w:pPr>
              <w:pStyle w:val="ConsPlusNormal0"/>
              <w:jc w:val="center"/>
            </w:pPr>
            <w:r>
              <w:t>технического совещания по рассмотрению плана развития горных работ</w:t>
            </w:r>
          </w:p>
        </w:tc>
      </w:tr>
      <w:tr w:rsidR="00565AC2">
        <w:tc>
          <w:tcPr>
            <w:tcW w:w="1810" w:type="dxa"/>
            <w:tcBorders>
              <w:top w:val="nil"/>
              <w:left w:val="nil"/>
              <w:bottom w:val="nil"/>
              <w:right w:val="nil"/>
            </w:tcBorders>
          </w:tcPr>
          <w:p w:rsidR="00565AC2" w:rsidRDefault="00565AC2">
            <w:pPr>
              <w:pStyle w:val="ConsPlusNormal0"/>
            </w:pPr>
          </w:p>
        </w:tc>
        <w:tc>
          <w:tcPr>
            <w:tcW w:w="5431" w:type="dxa"/>
            <w:tcBorders>
              <w:top w:val="nil"/>
              <w:left w:val="nil"/>
              <w:bottom w:val="single" w:sz="4" w:space="0" w:color="auto"/>
              <w:right w:val="nil"/>
            </w:tcBorders>
          </w:tcPr>
          <w:p w:rsidR="00565AC2" w:rsidRDefault="00565AC2">
            <w:pPr>
              <w:pStyle w:val="ConsPlusNormal0"/>
            </w:pPr>
          </w:p>
        </w:tc>
        <w:tc>
          <w:tcPr>
            <w:tcW w:w="1785" w:type="dxa"/>
            <w:tcBorders>
              <w:top w:val="nil"/>
              <w:left w:val="nil"/>
              <w:bottom w:val="nil"/>
              <w:right w:val="nil"/>
            </w:tcBorders>
          </w:tcPr>
          <w:p w:rsidR="00565AC2" w:rsidRDefault="00565AC2">
            <w:pPr>
              <w:pStyle w:val="ConsPlusNormal0"/>
            </w:pPr>
          </w:p>
        </w:tc>
      </w:tr>
      <w:tr w:rsidR="00565AC2">
        <w:tc>
          <w:tcPr>
            <w:tcW w:w="1810" w:type="dxa"/>
            <w:tcBorders>
              <w:top w:val="nil"/>
              <w:left w:val="nil"/>
              <w:bottom w:val="nil"/>
              <w:right w:val="nil"/>
            </w:tcBorders>
          </w:tcPr>
          <w:p w:rsidR="00565AC2" w:rsidRDefault="00565AC2">
            <w:pPr>
              <w:pStyle w:val="ConsPlusNormal0"/>
            </w:pPr>
          </w:p>
        </w:tc>
        <w:tc>
          <w:tcPr>
            <w:tcW w:w="5431" w:type="dxa"/>
            <w:tcBorders>
              <w:top w:val="single" w:sz="4" w:space="0" w:color="auto"/>
              <w:left w:val="nil"/>
              <w:bottom w:val="nil"/>
              <w:right w:val="nil"/>
            </w:tcBorders>
          </w:tcPr>
          <w:p w:rsidR="00565AC2" w:rsidRDefault="00BF4639">
            <w:pPr>
              <w:pStyle w:val="ConsPlusNormal0"/>
              <w:jc w:val="center"/>
            </w:pPr>
            <w:r>
              <w:t>(наименование организации)</w:t>
            </w:r>
          </w:p>
        </w:tc>
        <w:tc>
          <w:tcPr>
            <w:tcW w:w="1785" w:type="dxa"/>
            <w:tcBorders>
              <w:top w:val="nil"/>
              <w:left w:val="nil"/>
              <w:bottom w:val="nil"/>
              <w:right w:val="nil"/>
            </w:tcBorders>
          </w:tcPr>
          <w:p w:rsidR="00565AC2" w:rsidRDefault="00565AC2">
            <w:pPr>
              <w:pStyle w:val="ConsPlusNormal0"/>
            </w:pPr>
          </w:p>
        </w:tc>
      </w:tr>
      <w:tr w:rsidR="00565AC2">
        <w:tc>
          <w:tcPr>
            <w:tcW w:w="9026" w:type="dxa"/>
            <w:gridSpan w:val="3"/>
            <w:tcBorders>
              <w:top w:val="nil"/>
              <w:left w:val="nil"/>
              <w:bottom w:val="nil"/>
              <w:right w:val="nil"/>
            </w:tcBorders>
          </w:tcPr>
          <w:p w:rsidR="00565AC2" w:rsidRDefault="00BF4639">
            <w:pPr>
              <w:pStyle w:val="ConsPlusNormal0"/>
              <w:jc w:val="center"/>
            </w:pPr>
            <w:r>
              <w:t>на ______________</w:t>
            </w:r>
          </w:p>
          <w:p w:rsidR="00565AC2" w:rsidRDefault="00BF4639">
            <w:pPr>
              <w:pStyle w:val="ConsPlusNormal0"/>
              <w:jc w:val="center"/>
            </w:pPr>
            <w:r>
              <w:t>(год)</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4025"/>
        <w:gridCol w:w="2665"/>
      </w:tblGrid>
      <w:tr w:rsidR="00565AC2">
        <w:tc>
          <w:tcPr>
            <w:tcW w:w="2381" w:type="dxa"/>
            <w:tcBorders>
              <w:top w:val="nil"/>
              <w:left w:val="nil"/>
              <w:bottom w:val="nil"/>
              <w:right w:val="nil"/>
            </w:tcBorders>
            <w:vAlign w:val="center"/>
          </w:tcPr>
          <w:p w:rsidR="00565AC2" w:rsidRDefault="00BF4639">
            <w:pPr>
              <w:pStyle w:val="ConsPlusNormal0"/>
            </w:pPr>
            <w:r>
              <w:t>"__" _____________</w:t>
            </w:r>
          </w:p>
        </w:tc>
        <w:tc>
          <w:tcPr>
            <w:tcW w:w="4025" w:type="dxa"/>
            <w:tcBorders>
              <w:top w:val="nil"/>
              <w:left w:val="nil"/>
              <w:bottom w:val="nil"/>
              <w:right w:val="nil"/>
            </w:tcBorders>
          </w:tcPr>
          <w:p w:rsidR="00565AC2" w:rsidRDefault="00565AC2">
            <w:pPr>
              <w:pStyle w:val="ConsPlusNormal0"/>
            </w:pPr>
          </w:p>
        </w:tc>
        <w:tc>
          <w:tcPr>
            <w:tcW w:w="2665" w:type="dxa"/>
            <w:tcBorders>
              <w:top w:val="nil"/>
              <w:left w:val="nil"/>
              <w:bottom w:val="single" w:sz="4" w:space="0" w:color="auto"/>
              <w:right w:val="nil"/>
            </w:tcBorders>
          </w:tcPr>
          <w:p w:rsidR="00565AC2" w:rsidRDefault="00565AC2">
            <w:pPr>
              <w:pStyle w:val="ConsPlusNormal0"/>
            </w:pPr>
          </w:p>
        </w:tc>
      </w:tr>
      <w:tr w:rsidR="00565AC2">
        <w:tc>
          <w:tcPr>
            <w:tcW w:w="2381" w:type="dxa"/>
            <w:tcBorders>
              <w:top w:val="nil"/>
              <w:left w:val="nil"/>
              <w:bottom w:val="nil"/>
              <w:right w:val="nil"/>
            </w:tcBorders>
          </w:tcPr>
          <w:p w:rsidR="00565AC2" w:rsidRDefault="00BF4639">
            <w:pPr>
              <w:pStyle w:val="ConsPlusNormal0"/>
              <w:jc w:val="center"/>
            </w:pPr>
            <w:r>
              <w:t>(дата)</w:t>
            </w:r>
          </w:p>
        </w:tc>
        <w:tc>
          <w:tcPr>
            <w:tcW w:w="4025" w:type="dxa"/>
            <w:tcBorders>
              <w:top w:val="nil"/>
              <w:left w:val="nil"/>
              <w:bottom w:val="nil"/>
              <w:right w:val="nil"/>
            </w:tcBorders>
          </w:tcPr>
          <w:p w:rsidR="00565AC2" w:rsidRDefault="00565AC2">
            <w:pPr>
              <w:pStyle w:val="ConsPlusNormal0"/>
            </w:pPr>
          </w:p>
        </w:tc>
        <w:tc>
          <w:tcPr>
            <w:tcW w:w="2665" w:type="dxa"/>
            <w:tcBorders>
              <w:top w:val="single" w:sz="4" w:space="0" w:color="auto"/>
              <w:left w:val="nil"/>
              <w:bottom w:val="nil"/>
              <w:right w:val="nil"/>
            </w:tcBorders>
          </w:tcPr>
          <w:p w:rsidR="00565AC2" w:rsidRDefault="00BF4639">
            <w:pPr>
              <w:pStyle w:val="ConsPlusNormal0"/>
              <w:jc w:val="center"/>
            </w:pPr>
            <w:r>
              <w:t>(место)</w:t>
            </w:r>
          </w:p>
        </w:tc>
      </w:tr>
    </w:tbl>
    <w:p w:rsidR="00565AC2" w:rsidRDefault="00565AC2">
      <w:pPr>
        <w:pStyle w:val="ConsPlusNormal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0"/>
      </w:tblGrid>
      <w:tr w:rsidR="00565AC2">
        <w:tc>
          <w:tcPr>
            <w:tcW w:w="4930" w:type="dxa"/>
            <w:tcBorders>
              <w:top w:val="nil"/>
              <w:left w:val="nil"/>
              <w:bottom w:val="nil"/>
              <w:right w:val="nil"/>
            </w:tcBorders>
            <w:vAlign w:val="center"/>
          </w:tcPr>
          <w:p w:rsidR="00565AC2" w:rsidRDefault="00BF4639">
            <w:pPr>
              <w:pStyle w:val="ConsPlusNormal0"/>
            </w:pPr>
            <w:r>
              <w:t>Присутствовали:</w:t>
            </w:r>
          </w:p>
        </w:tc>
      </w:tr>
      <w:tr w:rsidR="00565AC2">
        <w:tc>
          <w:tcPr>
            <w:tcW w:w="4930" w:type="dxa"/>
            <w:tcBorders>
              <w:top w:val="nil"/>
              <w:left w:val="nil"/>
              <w:bottom w:val="single" w:sz="4" w:space="0" w:color="auto"/>
              <w:right w:val="nil"/>
            </w:tcBorders>
          </w:tcPr>
          <w:p w:rsidR="00565AC2" w:rsidRDefault="00565AC2">
            <w:pPr>
              <w:pStyle w:val="ConsPlusNormal0"/>
            </w:pPr>
          </w:p>
        </w:tc>
      </w:tr>
      <w:tr w:rsidR="00565AC2">
        <w:tc>
          <w:tcPr>
            <w:tcW w:w="4930" w:type="dxa"/>
            <w:tcBorders>
              <w:top w:val="single" w:sz="4" w:space="0" w:color="auto"/>
              <w:left w:val="nil"/>
              <w:bottom w:val="nil"/>
              <w:right w:val="nil"/>
            </w:tcBorders>
            <w:vAlign w:val="bottom"/>
          </w:tcPr>
          <w:p w:rsidR="00565AC2" w:rsidRDefault="00BF4639">
            <w:pPr>
              <w:pStyle w:val="ConsPlusNormal0"/>
              <w:jc w:val="center"/>
            </w:pPr>
            <w:r>
              <w:t>(Ф.И.О., должность)</w:t>
            </w:r>
          </w:p>
        </w:tc>
      </w:tr>
      <w:tr w:rsidR="00565AC2">
        <w:tc>
          <w:tcPr>
            <w:tcW w:w="4930" w:type="dxa"/>
            <w:tcBorders>
              <w:top w:val="nil"/>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4930" w:type="dxa"/>
            <w:tcBorders>
              <w:top w:val="single" w:sz="4" w:space="0" w:color="auto"/>
              <w:left w:val="nil"/>
              <w:bottom w:val="single" w:sz="4" w:space="0" w:color="auto"/>
              <w:right w:val="nil"/>
            </w:tcBorders>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56"/>
        <w:gridCol w:w="340"/>
        <w:gridCol w:w="7249"/>
      </w:tblGrid>
      <w:tr w:rsidR="00565AC2">
        <w:tc>
          <w:tcPr>
            <w:tcW w:w="1456" w:type="dxa"/>
            <w:tcBorders>
              <w:top w:val="nil"/>
              <w:left w:val="nil"/>
              <w:bottom w:val="nil"/>
              <w:right w:val="nil"/>
            </w:tcBorders>
            <w:vAlign w:val="bottom"/>
          </w:tcPr>
          <w:p w:rsidR="00565AC2" w:rsidRDefault="00BF4639">
            <w:pPr>
              <w:pStyle w:val="ConsPlusNormal0"/>
            </w:pPr>
            <w:r>
              <w:t>Рассмотрен:</w:t>
            </w:r>
          </w:p>
        </w:tc>
        <w:tc>
          <w:tcPr>
            <w:tcW w:w="340" w:type="dxa"/>
            <w:tcBorders>
              <w:top w:val="nil"/>
              <w:left w:val="nil"/>
              <w:bottom w:val="nil"/>
              <w:right w:val="nil"/>
            </w:tcBorders>
          </w:tcPr>
          <w:p w:rsidR="00565AC2" w:rsidRDefault="00565AC2">
            <w:pPr>
              <w:pStyle w:val="ConsPlusNormal0"/>
            </w:pPr>
          </w:p>
        </w:tc>
        <w:tc>
          <w:tcPr>
            <w:tcW w:w="7249" w:type="dxa"/>
            <w:tcBorders>
              <w:top w:val="nil"/>
              <w:left w:val="nil"/>
              <w:bottom w:val="single" w:sz="4" w:space="0" w:color="auto"/>
              <w:right w:val="nil"/>
            </w:tcBorders>
          </w:tcPr>
          <w:p w:rsidR="00565AC2" w:rsidRDefault="00565AC2">
            <w:pPr>
              <w:pStyle w:val="ConsPlusNormal0"/>
            </w:pPr>
          </w:p>
        </w:tc>
      </w:tr>
      <w:tr w:rsidR="00565AC2">
        <w:tc>
          <w:tcPr>
            <w:tcW w:w="1456"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7249" w:type="dxa"/>
            <w:tcBorders>
              <w:top w:val="single" w:sz="4" w:space="0" w:color="auto"/>
              <w:left w:val="nil"/>
              <w:bottom w:val="nil"/>
              <w:right w:val="nil"/>
            </w:tcBorders>
          </w:tcPr>
          <w:p w:rsidR="00565AC2" w:rsidRDefault="00BF4639">
            <w:pPr>
              <w:pStyle w:val="ConsPlusNormal0"/>
              <w:jc w:val="center"/>
            </w:pPr>
            <w:r>
              <w:t>(предмет рассмотрения)</w:t>
            </w:r>
          </w:p>
        </w:tc>
      </w:tr>
      <w:tr w:rsidR="00565AC2">
        <w:tc>
          <w:tcPr>
            <w:tcW w:w="9045" w:type="dxa"/>
            <w:gridSpan w:val="3"/>
            <w:tcBorders>
              <w:top w:val="nil"/>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9045" w:type="dxa"/>
            <w:gridSpan w:val="3"/>
            <w:tcBorders>
              <w:top w:val="single" w:sz="4" w:space="0" w:color="auto"/>
              <w:left w:val="nil"/>
              <w:bottom w:val="nil"/>
              <w:right w:val="nil"/>
            </w:tcBorders>
          </w:tcPr>
          <w:p w:rsidR="00565AC2" w:rsidRDefault="00BF4639">
            <w:pPr>
              <w:pStyle w:val="ConsPlusNormal0"/>
              <w:jc w:val="both"/>
            </w:pPr>
            <w:r>
              <w:t>Информация о пользователе недр (эксплуатирующей организации, операторе разработки, подрядчиках):</w:t>
            </w:r>
          </w:p>
          <w:p w:rsidR="00565AC2" w:rsidRDefault="00BF4639">
            <w:pPr>
              <w:pStyle w:val="ConsPlusNormal0"/>
              <w:jc w:val="both"/>
            </w:pPr>
            <w:r>
              <w:t>(на текущий период)</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r>
              <w:t>Таблица N 17</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254"/>
        <w:gridCol w:w="1445"/>
      </w:tblGrid>
      <w:tr w:rsidR="00565AC2">
        <w:tc>
          <w:tcPr>
            <w:tcW w:w="4365" w:type="dxa"/>
          </w:tcPr>
          <w:p w:rsidR="00565AC2" w:rsidRDefault="00565AC2">
            <w:pPr>
              <w:pStyle w:val="ConsPlusNormal0"/>
            </w:pPr>
          </w:p>
        </w:tc>
        <w:tc>
          <w:tcPr>
            <w:tcW w:w="3254" w:type="dxa"/>
            <w:vAlign w:val="bottom"/>
          </w:tcPr>
          <w:p w:rsidR="00565AC2" w:rsidRDefault="00BF4639">
            <w:pPr>
              <w:pStyle w:val="ConsPlusNormal0"/>
              <w:jc w:val="center"/>
            </w:pPr>
            <w:r>
              <w:t>Руководители организаций</w:t>
            </w:r>
          </w:p>
        </w:tc>
        <w:tc>
          <w:tcPr>
            <w:tcW w:w="1445" w:type="dxa"/>
            <w:vAlign w:val="bottom"/>
          </w:tcPr>
          <w:p w:rsidR="00565AC2" w:rsidRDefault="00BF4639">
            <w:pPr>
              <w:pStyle w:val="ConsPlusNormal0"/>
              <w:jc w:val="center"/>
            </w:pPr>
            <w:r>
              <w:t>Телефоны</w:t>
            </w:r>
          </w:p>
        </w:tc>
      </w:tr>
      <w:tr w:rsidR="00565AC2">
        <w:tc>
          <w:tcPr>
            <w:tcW w:w="4365" w:type="dxa"/>
            <w:vAlign w:val="bottom"/>
          </w:tcPr>
          <w:p w:rsidR="00565AC2" w:rsidRDefault="00BF4639">
            <w:pPr>
              <w:pStyle w:val="ConsPlusNormal0"/>
              <w:jc w:val="center"/>
            </w:pPr>
            <w:r>
              <w:t>1</w:t>
            </w:r>
          </w:p>
        </w:tc>
        <w:tc>
          <w:tcPr>
            <w:tcW w:w="3254" w:type="dxa"/>
            <w:vAlign w:val="bottom"/>
          </w:tcPr>
          <w:p w:rsidR="00565AC2" w:rsidRDefault="00BF4639">
            <w:pPr>
              <w:pStyle w:val="ConsPlusNormal0"/>
              <w:jc w:val="center"/>
            </w:pPr>
            <w:r>
              <w:t>2</w:t>
            </w:r>
          </w:p>
        </w:tc>
        <w:tc>
          <w:tcPr>
            <w:tcW w:w="1445" w:type="dxa"/>
            <w:vAlign w:val="center"/>
          </w:tcPr>
          <w:p w:rsidR="00565AC2" w:rsidRDefault="00BF4639">
            <w:pPr>
              <w:pStyle w:val="ConsPlusNormal0"/>
              <w:jc w:val="center"/>
            </w:pPr>
            <w:r>
              <w:t>3</w:t>
            </w:r>
          </w:p>
        </w:tc>
      </w:tr>
      <w:tr w:rsidR="00565AC2">
        <w:tc>
          <w:tcPr>
            <w:tcW w:w="4365" w:type="dxa"/>
            <w:vAlign w:val="bottom"/>
          </w:tcPr>
          <w:p w:rsidR="00565AC2" w:rsidRDefault="00BF4639">
            <w:pPr>
              <w:pStyle w:val="ConsPlusNormal0"/>
            </w:pPr>
            <w:r>
              <w:t>Пользователь недр (эксплуатирующая организация, оператор, подрядчик):</w:t>
            </w:r>
          </w:p>
          <w:p w:rsidR="00565AC2" w:rsidRDefault="00BF4639">
            <w:pPr>
              <w:pStyle w:val="ConsPlusNormal0"/>
            </w:pPr>
            <w:r>
              <w:t>адрес места нахождения;</w:t>
            </w:r>
          </w:p>
          <w:p w:rsidR="00565AC2" w:rsidRDefault="00BF4639">
            <w:pPr>
              <w:pStyle w:val="ConsPlusNormal0"/>
            </w:pPr>
            <w:r>
              <w:t>ИНН;</w:t>
            </w:r>
          </w:p>
          <w:p w:rsidR="00565AC2" w:rsidRDefault="00BF4639">
            <w:pPr>
              <w:pStyle w:val="ConsPlusNormal0"/>
            </w:pPr>
            <w:r>
              <w:t>адрес электронной почты</w:t>
            </w:r>
          </w:p>
        </w:tc>
        <w:tc>
          <w:tcPr>
            <w:tcW w:w="3254" w:type="dxa"/>
          </w:tcPr>
          <w:p w:rsidR="00565AC2" w:rsidRDefault="00BF4639">
            <w:pPr>
              <w:pStyle w:val="ConsPlusNormal0"/>
            </w:pPr>
            <w:r>
              <w:t>Директор:</w:t>
            </w:r>
          </w:p>
          <w:p w:rsidR="00565AC2" w:rsidRDefault="00BF4639">
            <w:pPr>
              <w:pStyle w:val="ConsPlusNormal0"/>
            </w:pPr>
            <w:r>
              <w:t>Главный инженер:</w:t>
            </w:r>
          </w:p>
          <w:p w:rsidR="00565AC2" w:rsidRDefault="00BF4639">
            <w:pPr>
              <w:pStyle w:val="ConsPlusNormal0"/>
            </w:pPr>
            <w:r>
              <w:t>Главный маркшейдер:</w:t>
            </w:r>
          </w:p>
          <w:p w:rsidR="00565AC2" w:rsidRDefault="00BF4639">
            <w:pPr>
              <w:pStyle w:val="ConsPlusNormal0"/>
            </w:pPr>
            <w:r>
              <w:t>Главный геолог:</w:t>
            </w:r>
          </w:p>
        </w:tc>
        <w:tc>
          <w:tcPr>
            <w:tcW w:w="1445" w:type="dxa"/>
          </w:tcPr>
          <w:p w:rsidR="00565AC2" w:rsidRDefault="00565AC2">
            <w:pPr>
              <w:pStyle w:val="ConsPlusNormal0"/>
            </w:pPr>
          </w:p>
        </w:tc>
      </w:tr>
      <w:tr w:rsidR="00565AC2">
        <w:tc>
          <w:tcPr>
            <w:tcW w:w="4365" w:type="dxa"/>
          </w:tcPr>
          <w:p w:rsidR="00565AC2" w:rsidRDefault="00565AC2">
            <w:pPr>
              <w:pStyle w:val="ConsPlusNormal0"/>
            </w:pPr>
          </w:p>
        </w:tc>
        <w:tc>
          <w:tcPr>
            <w:tcW w:w="3254" w:type="dxa"/>
          </w:tcPr>
          <w:p w:rsidR="00565AC2" w:rsidRDefault="00565AC2">
            <w:pPr>
              <w:pStyle w:val="ConsPlusNormal0"/>
            </w:pPr>
          </w:p>
        </w:tc>
        <w:tc>
          <w:tcPr>
            <w:tcW w:w="1445" w:type="dxa"/>
          </w:tcPr>
          <w:p w:rsidR="00565AC2" w:rsidRDefault="00565AC2">
            <w:pPr>
              <w:pStyle w:val="ConsPlusNormal0"/>
            </w:pPr>
          </w:p>
        </w:tc>
      </w:tr>
      <w:tr w:rsidR="00565AC2">
        <w:tc>
          <w:tcPr>
            <w:tcW w:w="4365" w:type="dxa"/>
            <w:vAlign w:val="center"/>
          </w:tcPr>
          <w:p w:rsidR="00565AC2" w:rsidRDefault="00BF4639">
            <w:pPr>
              <w:pStyle w:val="ConsPlusNormal0"/>
            </w:pPr>
            <w:r>
              <w:t>Иное:</w:t>
            </w:r>
          </w:p>
        </w:tc>
        <w:tc>
          <w:tcPr>
            <w:tcW w:w="3254" w:type="dxa"/>
          </w:tcPr>
          <w:p w:rsidR="00565AC2" w:rsidRDefault="00565AC2">
            <w:pPr>
              <w:pStyle w:val="ConsPlusNormal0"/>
            </w:pPr>
          </w:p>
        </w:tc>
        <w:tc>
          <w:tcPr>
            <w:tcW w:w="1445"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ind w:firstLine="540"/>
              <w:jc w:val="both"/>
            </w:pPr>
            <w:r>
              <w:t>Работы, связанные с пользованием недрами, ведутся на основании следующих документов (по месторождениям, участкам недр, объектам недропользования):</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18</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644"/>
        <w:gridCol w:w="3701"/>
        <w:gridCol w:w="2134"/>
      </w:tblGrid>
      <w:tr w:rsidR="00565AC2">
        <w:tc>
          <w:tcPr>
            <w:tcW w:w="566" w:type="dxa"/>
          </w:tcPr>
          <w:p w:rsidR="00565AC2" w:rsidRDefault="00BF4639">
            <w:pPr>
              <w:pStyle w:val="ConsPlusNormal0"/>
              <w:jc w:val="center"/>
            </w:pPr>
            <w:r>
              <w:t>N п/п</w:t>
            </w:r>
          </w:p>
        </w:tc>
        <w:tc>
          <w:tcPr>
            <w:tcW w:w="2644" w:type="dxa"/>
          </w:tcPr>
          <w:p w:rsidR="00565AC2" w:rsidRDefault="00BF4639">
            <w:pPr>
              <w:pStyle w:val="ConsPlusNormal0"/>
              <w:jc w:val="center"/>
            </w:pPr>
            <w:r>
              <w:t>Наименование месторождения (участка недр, объекта недропользования)</w:t>
            </w:r>
          </w:p>
        </w:tc>
        <w:tc>
          <w:tcPr>
            <w:tcW w:w="3701" w:type="dxa"/>
          </w:tcPr>
          <w:p w:rsidR="00565AC2" w:rsidRDefault="00BF4639">
            <w:pPr>
              <w:pStyle w:val="ConsPlusNormal0"/>
              <w:jc w:val="center"/>
            </w:pPr>
            <w:r>
              <w:t>Серия, номера лицензий на пользование недрами, срок действия и целевое назначение работ</w:t>
            </w:r>
          </w:p>
        </w:tc>
        <w:tc>
          <w:tcPr>
            <w:tcW w:w="2134" w:type="dxa"/>
          </w:tcPr>
          <w:p w:rsidR="00565AC2" w:rsidRDefault="00BF4639">
            <w:pPr>
              <w:pStyle w:val="ConsPlusNormal0"/>
              <w:jc w:val="center"/>
            </w:pPr>
            <w:r>
              <w:t>Номера горноотводных актов, дата выдачи, срок действия</w:t>
            </w:r>
          </w:p>
        </w:tc>
      </w:tr>
      <w:tr w:rsidR="00565AC2">
        <w:tc>
          <w:tcPr>
            <w:tcW w:w="566" w:type="dxa"/>
            <w:vAlign w:val="center"/>
          </w:tcPr>
          <w:p w:rsidR="00565AC2" w:rsidRDefault="00BF4639">
            <w:pPr>
              <w:pStyle w:val="ConsPlusNormal0"/>
            </w:pPr>
            <w:r>
              <w:t>1</w:t>
            </w:r>
          </w:p>
        </w:tc>
        <w:tc>
          <w:tcPr>
            <w:tcW w:w="2644" w:type="dxa"/>
            <w:vAlign w:val="center"/>
          </w:tcPr>
          <w:p w:rsidR="00565AC2" w:rsidRDefault="00BF4639">
            <w:pPr>
              <w:pStyle w:val="ConsPlusNormal0"/>
              <w:jc w:val="center"/>
            </w:pPr>
            <w:r>
              <w:t>2</w:t>
            </w:r>
          </w:p>
        </w:tc>
        <w:tc>
          <w:tcPr>
            <w:tcW w:w="3701" w:type="dxa"/>
            <w:vAlign w:val="center"/>
          </w:tcPr>
          <w:p w:rsidR="00565AC2" w:rsidRDefault="00BF4639">
            <w:pPr>
              <w:pStyle w:val="ConsPlusNormal0"/>
              <w:jc w:val="center"/>
            </w:pPr>
            <w:r>
              <w:t>3</w:t>
            </w:r>
          </w:p>
        </w:tc>
        <w:tc>
          <w:tcPr>
            <w:tcW w:w="2134" w:type="dxa"/>
            <w:vAlign w:val="center"/>
          </w:tcPr>
          <w:p w:rsidR="00565AC2" w:rsidRDefault="00BF4639">
            <w:pPr>
              <w:pStyle w:val="ConsPlusNormal0"/>
              <w:jc w:val="center"/>
            </w:pPr>
            <w:r>
              <w:t>4</w:t>
            </w:r>
          </w:p>
        </w:tc>
      </w:tr>
      <w:tr w:rsidR="00565AC2">
        <w:tc>
          <w:tcPr>
            <w:tcW w:w="566" w:type="dxa"/>
          </w:tcPr>
          <w:p w:rsidR="00565AC2" w:rsidRDefault="00565AC2">
            <w:pPr>
              <w:pStyle w:val="ConsPlusNormal0"/>
            </w:pPr>
          </w:p>
        </w:tc>
        <w:tc>
          <w:tcPr>
            <w:tcW w:w="2644" w:type="dxa"/>
          </w:tcPr>
          <w:p w:rsidR="00565AC2" w:rsidRDefault="00565AC2">
            <w:pPr>
              <w:pStyle w:val="ConsPlusNormal0"/>
            </w:pPr>
          </w:p>
        </w:tc>
        <w:tc>
          <w:tcPr>
            <w:tcW w:w="3701" w:type="dxa"/>
          </w:tcPr>
          <w:p w:rsidR="00565AC2" w:rsidRDefault="00565AC2">
            <w:pPr>
              <w:pStyle w:val="ConsPlusNormal0"/>
            </w:pPr>
          </w:p>
        </w:tc>
        <w:tc>
          <w:tcPr>
            <w:tcW w:w="2134"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right"/>
              <w:outlineLvl w:val="2"/>
            </w:pPr>
            <w:r>
              <w:t>Таблица N 19</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34"/>
        <w:gridCol w:w="4845"/>
      </w:tblGrid>
      <w:tr w:rsidR="00565AC2">
        <w:tc>
          <w:tcPr>
            <w:tcW w:w="566" w:type="dxa"/>
          </w:tcPr>
          <w:p w:rsidR="00565AC2" w:rsidRDefault="00BF4639">
            <w:pPr>
              <w:pStyle w:val="ConsPlusNormal0"/>
              <w:jc w:val="center"/>
            </w:pPr>
            <w:r>
              <w:t>N п/п</w:t>
            </w:r>
          </w:p>
        </w:tc>
        <w:tc>
          <w:tcPr>
            <w:tcW w:w="3634" w:type="dxa"/>
          </w:tcPr>
          <w:p w:rsidR="00565AC2" w:rsidRDefault="00BF4639">
            <w:pPr>
              <w:pStyle w:val="ConsPlusNormal0"/>
              <w:jc w:val="center"/>
            </w:pPr>
            <w:r>
              <w:t>Наименование технического проекта, проектной организации, год утверждения, включая дополнения и изменения</w:t>
            </w:r>
          </w:p>
        </w:tc>
        <w:tc>
          <w:tcPr>
            <w:tcW w:w="4845" w:type="dxa"/>
          </w:tcPr>
          <w:p w:rsidR="00565AC2" w:rsidRDefault="00BF4639">
            <w:pPr>
              <w:pStyle w:val="ConsPlusNormal0"/>
              <w:jc w:val="center"/>
            </w:pPr>
            <w:r>
              <w:t>Номера документов, подтверждающих прохождение установленных экспертиз и согласований проектной документации Кем и когда проведена экспертиза, согласование, N и дата документа</w:t>
            </w:r>
          </w:p>
        </w:tc>
      </w:tr>
      <w:tr w:rsidR="00565AC2">
        <w:tc>
          <w:tcPr>
            <w:tcW w:w="566" w:type="dxa"/>
          </w:tcPr>
          <w:p w:rsidR="00565AC2" w:rsidRDefault="00BF4639">
            <w:pPr>
              <w:pStyle w:val="ConsPlusNormal0"/>
              <w:jc w:val="center"/>
            </w:pPr>
            <w:r>
              <w:t>1</w:t>
            </w:r>
          </w:p>
        </w:tc>
        <w:tc>
          <w:tcPr>
            <w:tcW w:w="3634" w:type="dxa"/>
          </w:tcPr>
          <w:p w:rsidR="00565AC2" w:rsidRDefault="00BF4639">
            <w:pPr>
              <w:pStyle w:val="ConsPlusNormal0"/>
              <w:jc w:val="center"/>
            </w:pPr>
            <w:r>
              <w:t>2</w:t>
            </w:r>
          </w:p>
        </w:tc>
        <w:tc>
          <w:tcPr>
            <w:tcW w:w="4845" w:type="dxa"/>
          </w:tcPr>
          <w:p w:rsidR="00565AC2" w:rsidRDefault="00BF4639">
            <w:pPr>
              <w:pStyle w:val="ConsPlusNormal0"/>
              <w:jc w:val="center"/>
            </w:pPr>
            <w:r>
              <w:t>3</w:t>
            </w:r>
          </w:p>
        </w:tc>
      </w:tr>
      <w:tr w:rsidR="00565AC2">
        <w:tc>
          <w:tcPr>
            <w:tcW w:w="566" w:type="dxa"/>
          </w:tcPr>
          <w:p w:rsidR="00565AC2" w:rsidRDefault="00565AC2">
            <w:pPr>
              <w:pStyle w:val="ConsPlusNormal0"/>
            </w:pPr>
          </w:p>
        </w:tc>
        <w:tc>
          <w:tcPr>
            <w:tcW w:w="8479" w:type="dxa"/>
            <w:gridSpan w:val="2"/>
            <w:vAlign w:val="bottom"/>
          </w:tcPr>
          <w:p w:rsidR="00565AC2" w:rsidRDefault="00BF4639">
            <w:pPr>
              <w:pStyle w:val="ConsPlusNormal0"/>
              <w:jc w:val="center"/>
              <w:outlineLvl w:val="3"/>
            </w:pPr>
            <w:r>
              <w:t>1. Наименование месторождения, участка недр (объекта недропользования, первичной переработки), площадь (га)</w:t>
            </w:r>
          </w:p>
        </w:tc>
      </w:tr>
      <w:tr w:rsidR="00565AC2">
        <w:tc>
          <w:tcPr>
            <w:tcW w:w="566" w:type="dxa"/>
          </w:tcPr>
          <w:p w:rsidR="00565AC2" w:rsidRDefault="00565AC2">
            <w:pPr>
              <w:pStyle w:val="ConsPlusNormal0"/>
            </w:pPr>
          </w:p>
        </w:tc>
        <w:tc>
          <w:tcPr>
            <w:tcW w:w="3634" w:type="dxa"/>
          </w:tcPr>
          <w:p w:rsidR="00565AC2" w:rsidRDefault="00565AC2">
            <w:pPr>
              <w:pStyle w:val="ConsPlusNormal0"/>
            </w:pPr>
          </w:p>
        </w:tc>
        <w:tc>
          <w:tcPr>
            <w:tcW w:w="4845"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9"/>
        <w:gridCol w:w="6927"/>
      </w:tblGrid>
      <w:tr w:rsidR="00565AC2">
        <w:tc>
          <w:tcPr>
            <w:tcW w:w="9026" w:type="dxa"/>
            <w:gridSpan w:val="2"/>
            <w:tcBorders>
              <w:top w:val="nil"/>
              <w:left w:val="nil"/>
              <w:bottom w:val="nil"/>
              <w:right w:val="nil"/>
            </w:tcBorders>
          </w:tcPr>
          <w:p w:rsidR="00565AC2" w:rsidRDefault="00BF4639">
            <w:pPr>
              <w:pStyle w:val="ConsPlusNormal0"/>
              <w:jc w:val="both"/>
            </w:pPr>
            <w:r>
              <w:t>В ходе рассмотрения плана развития горных работ установлено (отмечено):</w:t>
            </w:r>
          </w:p>
        </w:tc>
      </w:tr>
      <w:tr w:rsidR="00565AC2">
        <w:tc>
          <w:tcPr>
            <w:tcW w:w="9026" w:type="dxa"/>
            <w:gridSpan w:val="2"/>
            <w:tcBorders>
              <w:top w:val="nil"/>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9026" w:type="dxa"/>
            <w:gridSpan w:val="2"/>
            <w:tcBorders>
              <w:top w:val="single" w:sz="4" w:space="0" w:color="auto"/>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9026" w:type="dxa"/>
            <w:gridSpan w:val="2"/>
            <w:tcBorders>
              <w:top w:val="single" w:sz="4" w:space="0" w:color="auto"/>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9026" w:type="dxa"/>
            <w:gridSpan w:val="2"/>
            <w:tcBorders>
              <w:top w:val="single" w:sz="4" w:space="0" w:color="auto"/>
              <w:left w:val="nil"/>
              <w:bottom w:val="single" w:sz="4" w:space="0" w:color="auto"/>
              <w:right w:val="nil"/>
            </w:tcBorders>
          </w:tcPr>
          <w:p w:rsidR="00565AC2" w:rsidRDefault="00565AC2">
            <w:pPr>
              <w:pStyle w:val="ConsPlusNormal0"/>
            </w:pPr>
          </w:p>
        </w:tc>
      </w:tr>
      <w:tr w:rsidR="00565AC2">
        <w:tc>
          <w:tcPr>
            <w:tcW w:w="9026" w:type="dxa"/>
            <w:gridSpan w:val="2"/>
            <w:tcBorders>
              <w:top w:val="single" w:sz="4" w:space="0" w:color="auto"/>
              <w:left w:val="nil"/>
              <w:bottom w:val="nil"/>
              <w:right w:val="nil"/>
            </w:tcBorders>
          </w:tcPr>
          <w:p w:rsidR="00565AC2" w:rsidRDefault="00565AC2">
            <w:pPr>
              <w:pStyle w:val="ConsPlusNormal0"/>
            </w:pPr>
          </w:p>
        </w:tc>
      </w:tr>
      <w:tr w:rsidR="00565AC2">
        <w:tc>
          <w:tcPr>
            <w:tcW w:w="9026" w:type="dxa"/>
            <w:gridSpan w:val="2"/>
            <w:tcBorders>
              <w:top w:val="nil"/>
              <w:left w:val="nil"/>
              <w:bottom w:val="nil"/>
              <w:right w:val="nil"/>
            </w:tcBorders>
          </w:tcPr>
          <w:p w:rsidR="00565AC2" w:rsidRDefault="00BF4639">
            <w:pPr>
              <w:pStyle w:val="ConsPlusNormal0"/>
              <w:jc w:val="both"/>
            </w:pPr>
            <w:r>
              <w:t>РЕШЕНИЕ</w:t>
            </w:r>
          </w:p>
        </w:tc>
      </w:tr>
      <w:tr w:rsidR="00565AC2">
        <w:tc>
          <w:tcPr>
            <w:tcW w:w="2099" w:type="dxa"/>
            <w:tcBorders>
              <w:top w:val="nil"/>
              <w:left w:val="nil"/>
              <w:bottom w:val="nil"/>
              <w:right w:val="nil"/>
            </w:tcBorders>
          </w:tcPr>
          <w:p w:rsidR="00565AC2" w:rsidRDefault="00BF4639">
            <w:pPr>
              <w:pStyle w:val="ConsPlusNormal0"/>
              <w:jc w:val="both"/>
            </w:pPr>
            <w:r>
              <w:t>Принято решение:</w:t>
            </w:r>
          </w:p>
        </w:tc>
        <w:tc>
          <w:tcPr>
            <w:tcW w:w="6927" w:type="dxa"/>
            <w:tcBorders>
              <w:top w:val="nil"/>
              <w:left w:val="nil"/>
              <w:bottom w:val="single" w:sz="4" w:space="0" w:color="auto"/>
              <w:right w:val="nil"/>
            </w:tcBorders>
          </w:tcPr>
          <w:p w:rsidR="00565AC2" w:rsidRDefault="00565AC2">
            <w:pPr>
              <w:pStyle w:val="ConsPlusNormal0"/>
            </w:pPr>
          </w:p>
        </w:tc>
      </w:tr>
      <w:tr w:rsidR="00565AC2">
        <w:tc>
          <w:tcPr>
            <w:tcW w:w="2099" w:type="dxa"/>
            <w:tcBorders>
              <w:top w:val="nil"/>
              <w:left w:val="nil"/>
              <w:bottom w:val="nil"/>
              <w:right w:val="nil"/>
            </w:tcBorders>
          </w:tcPr>
          <w:p w:rsidR="00565AC2" w:rsidRDefault="00565AC2">
            <w:pPr>
              <w:pStyle w:val="ConsPlusNormal0"/>
            </w:pPr>
          </w:p>
        </w:tc>
        <w:tc>
          <w:tcPr>
            <w:tcW w:w="6927" w:type="dxa"/>
            <w:tcBorders>
              <w:top w:val="single" w:sz="4" w:space="0" w:color="auto"/>
              <w:left w:val="nil"/>
              <w:bottom w:val="nil"/>
              <w:right w:val="nil"/>
            </w:tcBorders>
          </w:tcPr>
          <w:p w:rsidR="00565AC2" w:rsidRDefault="00BF4639">
            <w:pPr>
              <w:pStyle w:val="ConsPlusNormal0"/>
              <w:jc w:val="center"/>
            </w:pPr>
            <w:r>
              <w:t>(согласовать/отказать в согласовании/назначить дату,</w:t>
            </w:r>
          </w:p>
        </w:tc>
      </w:tr>
      <w:tr w:rsidR="00565AC2">
        <w:tc>
          <w:tcPr>
            <w:tcW w:w="9026" w:type="dxa"/>
            <w:gridSpan w:val="2"/>
            <w:tcBorders>
              <w:top w:val="nil"/>
              <w:left w:val="nil"/>
              <w:bottom w:val="single" w:sz="4" w:space="0" w:color="auto"/>
              <w:right w:val="nil"/>
            </w:tcBorders>
          </w:tcPr>
          <w:p w:rsidR="00565AC2" w:rsidRDefault="00565AC2">
            <w:pPr>
              <w:pStyle w:val="ConsPlusNormal0"/>
            </w:pPr>
          </w:p>
        </w:tc>
      </w:tr>
      <w:tr w:rsidR="00565AC2">
        <w:tc>
          <w:tcPr>
            <w:tcW w:w="9026" w:type="dxa"/>
            <w:gridSpan w:val="2"/>
            <w:tcBorders>
              <w:top w:val="single" w:sz="4" w:space="0" w:color="auto"/>
              <w:left w:val="nil"/>
              <w:bottom w:val="nil"/>
              <w:right w:val="nil"/>
            </w:tcBorders>
          </w:tcPr>
          <w:p w:rsidR="00565AC2" w:rsidRDefault="00BF4639">
            <w:pPr>
              <w:pStyle w:val="ConsPlusNormal0"/>
              <w:jc w:val="center"/>
            </w:pPr>
            <w:r>
              <w:t>наименование организации, наименование месторождения, участка недр,</w:t>
            </w:r>
          </w:p>
        </w:tc>
      </w:tr>
      <w:tr w:rsidR="00565AC2">
        <w:tc>
          <w:tcPr>
            <w:tcW w:w="9026" w:type="dxa"/>
            <w:gridSpan w:val="2"/>
            <w:tcBorders>
              <w:top w:val="nil"/>
              <w:left w:val="nil"/>
              <w:bottom w:val="single" w:sz="4" w:space="0" w:color="auto"/>
              <w:right w:val="nil"/>
            </w:tcBorders>
          </w:tcPr>
          <w:p w:rsidR="00565AC2" w:rsidRDefault="00565AC2">
            <w:pPr>
              <w:pStyle w:val="ConsPlusNormal0"/>
            </w:pPr>
          </w:p>
        </w:tc>
      </w:tr>
      <w:tr w:rsidR="00565AC2">
        <w:tc>
          <w:tcPr>
            <w:tcW w:w="9026" w:type="dxa"/>
            <w:gridSpan w:val="2"/>
            <w:tcBorders>
              <w:top w:val="single" w:sz="4" w:space="0" w:color="auto"/>
              <w:left w:val="nil"/>
              <w:bottom w:val="nil"/>
              <w:right w:val="nil"/>
            </w:tcBorders>
          </w:tcPr>
          <w:p w:rsidR="00565AC2" w:rsidRDefault="00BF4639">
            <w:pPr>
              <w:pStyle w:val="ConsPlusNormal0"/>
              <w:jc w:val="center"/>
            </w:pPr>
            <w:r>
              <w:t>объекта недропользования)</w:t>
            </w:r>
          </w:p>
        </w:tc>
      </w:tr>
      <w:tr w:rsidR="00565AC2">
        <w:tc>
          <w:tcPr>
            <w:tcW w:w="9026" w:type="dxa"/>
            <w:gridSpan w:val="2"/>
            <w:tcBorders>
              <w:top w:val="nil"/>
              <w:left w:val="nil"/>
              <w:bottom w:val="nil"/>
              <w:right w:val="nil"/>
            </w:tcBorders>
          </w:tcPr>
          <w:p w:rsidR="00565AC2" w:rsidRDefault="00BF4639">
            <w:pPr>
              <w:pStyle w:val="ConsPlusNormal0"/>
              <w:jc w:val="both"/>
            </w:pPr>
            <w:r>
              <w:t>_____________________________________ на ____ год в следующих объемах:</w:t>
            </w:r>
          </w:p>
          <w:p w:rsidR="00565AC2" w:rsidRDefault="00BF4639">
            <w:pPr>
              <w:pStyle w:val="ConsPlusNormal0"/>
              <w:jc w:val="both"/>
            </w:pPr>
            <w:r>
              <w:t>(по видам полезных ископаемых)</w:t>
            </w:r>
          </w:p>
        </w:tc>
      </w:tr>
      <w:tr w:rsidR="00565AC2">
        <w:tc>
          <w:tcPr>
            <w:tcW w:w="9026" w:type="dxa"/>
            <w:gridSpan w:val="2"/>
            <w:tcBorders>
              <w:top w:val="nil"/>
              <w:left w:val="nil"/>
              <w:bottom w:val="nil"/>
              <w:right w:val="nil"/>
            </w:tcBorders>
          </w:tcPr>
          <w:p w:rsidR="00565AC2" w:rsidRDefault="00BF4639">
            <w:pPr>
              <w:pStyle w:val="ConsPlusNormal0"/>
              <w:jc w:val="both"/>
            </w:pPr>
            <w:r>
              <w:t>Основные показатели объемов добычи, горных работ, подготовки (переработки, бурения) на ____ год (период) по _______________________________ участку недр (месторождению):</w:t>
            </w: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65AC2">
        <w:tc>
          <w:tcPr>
            <w:tcW w:w="9071" w:type="dxa"/>
            <w:tcBorders>
              <w:top w:val="nil"/>
              <w:left w:val="nil"/>
              <w:bottom w:val="nil"/>
              <w:right w:val="nil"/>
            </w:tcBorders>
          </w:tcPr>
          <w:p w:rsidR="00565AC2" w:rsidRDefault="00BF4639">
            <w:pPr>
              <w:pStyle w:val="ConsPlusNormal0"/>
              <w:jc w:val="right"/>
              <w:outlineLvl w:val="2"/>
            </w:pPr>
            <w:r>
              <w:t>Таблица N 20</w:t>
            </w:r>
          </w:p>
          <w:p w:rsidR="00565AC2" w:rsidRDefault="00BF4639">
            <w:pPr>
              <w:pStyle w:val="ConsPlusNormal0"/>
              <w:jc w:val="right"/>
            </w:pPr>
            <w:r>
              <w:t>(твердые полезные ископаемые,</w:t>
            </w:r>
          </w:p>
          <w:p w:rsidR="00565AC2" w:rsidRDefault="00BF4639">
            <w:pPr>
              <w:pStyle w:val="ConsPlusNormal0"/>
              <w:jc w:val="right"/>
            </w:pPr>
            <w:r>
              <w:t>в том числе общераспространенные)</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4195"/>
        <w:gridCol w:w="1253"/>
        <w:gridCol w:w="734"/>
        <w:gridCol w:w="734"/>
        <w:gridCol w:w="734"/>
        <w:gridCol w:w="734"/>
      </w:tblGrid>
      <w:tr w:rsidR="00565AC2">
        <w:tc>
          <w:tcPr>
            <w:tcW w:w="653" w:type="dxa"/>
            <w:vMerge w:val="restart"/>
          </w:tcPr>
          <w:p w:rsidR="00565AC2" w:rsidRDefault="00BF4639">
            <w:pPr>
              <w:pStyle w:val="ConsPlusNormal0"/>
              <w:jc w:val="center"/>
            </w:pPr>
            <w:r>
              <w:t>N п/п</w:t>
            </w:r>
          </w:p>
        </w:tc>
        <w:tc>
          <w:tcPr>
            <w:tcW w:w="4195" w:type="dxa"/>
            <w:vMerge w:val="restart"/>
          </w:tcPr>
          <w:p w:rsidR="00565AC2" w:rsidRDefault="00BF4639">
            <w:pPr>
              <w:pStyle w:val="ConsPlusNormal0"/>
              <w:jc w:val="center"/>
            </w:pPr>
            <w:r>
              <w:t>Наименование работ, единицы измерений</w:t>
            </w:r>
          </w:p>
        </w:tc>
        <w:tc>
          <w:tcPr>
            <w:tcW w:w="1253" w:type="dxa"/>
            <w:vMerge w:val="restart"/>
          </w:tcPr>
          <w:p w:rsidR="00565AC2" w:rsidRDefault="00BF4639">
            <w:pPr>
              <w:pStyle w:val="ConsPlusNormal0"/>
              <w:jc w:val="center"/>
            </w:pPr>
            <w:r>
              <w:t>Всего на год (период)</w:t>
            </w:r>
          </w:p>
        </w:tc>
        <w:tc>
          <w:tcPr>
            <w:tcW w:w="2936" w:type="dxa"/>
            <w:gridSpan w:val="4"/>
          </w:tcPr>
          <w:p w:rsidR="00565AC2" w:rsidRDefault="00BF4639">
            <w:pPr>
              <w:pStyle w:val="ConsPlusNormal0"/>
              <w:jc w:val="center"/>
            </w:pPr>
            <w:r>
              <w:t>в том числе по кварталам</w:t>
            </w:r>
          </w:p>
        </w:tc>
      </w:tr>
      <w:tr w:rsidR="00565AC2">
        <w:tc>
          <w:tcPr>
            <w:tcW w:w="653" w:type="dxa"/>
            <w:vMerge/>
          </w:tcPr>
          <w:p w:rsidR="00565AC2" w:rsidRDefault="00565AC2">
            <w:pPr>
              <w:pStyle w:val="ConsPlusNormal0"/>
            </w:pPr>
          </w:p>
        </w:tc>
        <w:tc>
          <w:tcPr>
            <w:tcW w:w="4195" w:type="dxa"/>
            <w:vMerge/>
          </w:tcPr>
          <w:p w:rsidR="00565AC2" w:rsidRDefault="00565AC2">
            <w:pPr>
              <w:pStyle w:val="ConsPlusNormal0"/>
            </w:pPr>
          </w:p>
        </w:tc>
        <w:tc>
          <w:tcPr>
            <w:tcW w:w="1253" w:type="dxa"/>
            <w:vMerge/>
          </w:tcPr>
          <w:p w:rsidR="00565AC2" w:rsidRDefault="00565AC2">
            <w:pPr>
              <w:pStyle w:val="ConsPlusNormal0"/>
            </w:pPr>
          </w:p>
        </w:tc>
        <w:tc>
          <w:tcPr>
            <w:tcW w:w="734" w:type="dxa"/>
          </w:tcPr>
          <w:p w:rsidR="00565AC2" w:rsidRDefault="00BF4639">
            <w:pPr>
              <w:pStyle w:val="ConsPlusNormal0"/>
              <w:jc w:val="center"/>
            </w:pPr>
            <w:r>
              <w:t>I</w:t>
            </w:r>
          </w:p>
        </w:tc>
        <w:tc>
          <w:tcPr>
            <w:tcW w:w="734" w:type="dxa"/>
          </w:tcPr>
          <w:p w:rsidR="00565AC2" w:rsidRDefault="00BF4639">
            <w:pPr>
              <w:pStyle w:val="ConsPlusNormal0"/>
              <w:jc w:val="center"/>
            </w:pPr>
            <w:r>
              <w:t>II</w:t>
            </w:r>
          </w:p>
        </w:tc>
        <w:tc>
          <w:tcPr>
            <w:tcW w:w="734" w:type="dxa"/>
          </w:tcPr>
          <w:p w:rsidR="00565AC2" w:rsidRDefault="00BF4639">
            <w:pPr>
              <w:pStyle w:val="ConsPlusNormal0"/>
              <w:jc w:val="center"/>
            </w:pPr>
            <w:r>
              <w:t>III</w:t>
            </w:r>
          </w:p>
        </w:tc>
        <w:tc>
          <w:tcPr>
            <w:tcW w:w="734" w:type="dxa"/>
          </w:tcPr>
          <w:p w:rsidR="00565AC2" w:rsidRDefault="00BF4639">
            <w:pPr>
              <w:pStyle w:val="ConsPlusNormal0"/>
              <w:jc w:val="center"/>
            </w:pPr>
            <w:r>
              <w:t>IV</w:t>
            </w:r>
          </w:p>
        </w:tc>
      </w:tr>
      <w:tr w:rsidR="00565AC2">
        <w:tc>
          <w:tcPr>
            <w:tcW w:w="653" w:type="dxa"/>
          </w:tcPr>
          <w:p w:rsidR="00565AC2" w:rsidRDefault="00BF4639">
            <w:pPr>
              <w:pStyle w:val="ConsPlusNormal0"/>
              <w:jc w:val="center"/>
            </w:pPr>
            <w:r>
              <w:t>1</w:t>
            </w:r>
          </w:p>
        </w:tc>
        <w:tc>
          <w:tcPr>
            <w:tcW w:w="4195" w:type="dxa"/>
          </w:tcPr>
          <w:p w:rsidR="00565AC2" w:rsidRDefault="00BF4639">
            <w:pPr>
              <w:pStyle w:val="ConsPlusNormal0"/>
              <w:jc w:val="center"/>
            </w:pPr>
            <w:r>
              <w:t>2</w:t>
            </w:r>
          </w:p>
        </w:tc>
        <w:tc>
          <w:tcPr>
            <w:tcW w:w="1253" w:type="dxa"/>
          </w:tcPr>
          <w:p w:rsidR="00565AC2" w:rsidRDefault="00BF4639">
            <w:pPr>
              <w:pStyle w:val="ConsPlusNormal0"/>
              <w:jc w:val="center"/>
            </w:pPr>
            <w:r>
              <w:t>3</w:t>
            </w:r>
          </w:p>
        </w:tc>
        <w:tc>
          <w:tcPr>
            <w:tcW w:w="734" w:type="dxa"/>
          </w:tcPr>
          <w:p w:rsidR="00565AC2" w:rsidRDefault="00BF4639">
            <w:pPr>
              <w:pStyle w:val="ConsPlusNormal0"/>
              <w:jc w:val="center"/>
            </w:pPr>
            <w:r>
              <w:t>4</w:t>
            </w:r>
          </w:p>
        </w:tc>
        <w:tc>
          <w:tcPr>
            <w:tcW w:w="734" w:type="dxa"/>
          </w:tcPr>
          <w:p w:rsidR="00565AC2" w:rsidRDefault="00BF4639">
            <w:pPr>
              <w:pStyle w:val="ConsPlusNormal0"/>
              <w:jc w:val="center"/>
            </w:pPr>
            <w:r>
              <w:t>5</w:t>
            </w:r>
          </w:p>
        </w:tc>
        <w:tc>
          <w:tcPr>
            <w:tcW w:w="734" w:type="dxa"/>
          </w:tcPr>
          <w:p w:rsidR="00565AC2" w:rsidRDefault="00BF4639">
            <w:pPr>
              <w:pStyle w:val="ConsPlusNormal0"/>
              <w:jc w:val="center"/>
            </w:pPr>
            <w:r>
              <w:t>6</w:t>
            </w:r>
          </w:p>
        </w:tc>
        <w:tc>
          <w:tcPr>
            <w:tcW w:w="734" w:type="dxa"/>
          </w:tcPr>
          <w:p w:rsidR="00565AC2" w:rsidRDefault="00BF4639">
            <w:pPr>
              <w:pStyle w:val="ConsPlusNormal0"/>
              <w:jc w:val="center"/>
            </w:pPr>
            <w:r>
              <w:t>7</w:t>
            </w:r>
          </w:p>
        </w:tc>
      </w:tr>
      <w:tr w:rsidR="00565AC2">
        <w:tc>
          <w:tcPr>
            <w:tcW w:w="9037" w:type="dxa"/>
            <w:gridSpan w:val="7"/>
            <w:vAlign w:val="center"/>
          </w:tcPr>
          <w:p w:rsidR="00565AC2" w:rsidRDefault="00BF4639">
            <w:pPr>
              <w:pStyle w:val="ConsPlusNormal0"/>
              <w:jc w:val="center"/>
              <w:outlineLvl w:val="3"/>
            </w:pPr>
            <w:r>
              <w:t>1. Наименование месторождения, участка недр (объекта недропользования)</w:t>
            </w:r>
          </w:p>
        </w:tc>
      </w:tr>
      <w:tr w:rsidR="00565AC2">
        <w:tc>
          <w:tcPr>
            <w:tcW w:w="653" w:type="dxa"/>
            <w:vMerge w:val="restart"/>
          </w:tcPr>
          <w:p w:rsidR="00565AC2" w:rsidRDefault="00BF4639">
            <w:pPr>
              <w:pStyle w:val="ConsPlusNormal0"/>
              <w:jc w:val="center"/>
            </w:pPr>
            <w:r>
              <w:t>1</w:t>
            </w:r>
          </w:p>
        </w:tc>
        <w:tc>
          <w:tcPr>
            <w:tcW w:w="4195" w:type="dxa"/>
            <w:vAlign w:val="center"/>
          </w:tcPr>
          <w:p w:rsidR="00565AC2" w:rsidRDefault="00BF4639">
            <w:pPr>
              <w:pStyle w:val="ConsPlusNormal0"/>
              <w:jc w:val="center"/>
            </w:pPr>
            <w:r>
              <w:t>Горная масса, тыс. м</w:t>
            </w:r>
            <w:r>
              <w:rPr>
                <w:vertAlign w:val="superscript"/>
              </w:rPr>
              <w:t>3</w:t>
            </w:r>
            <w:r>
              <w:t>/тыс. т</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Merge/>
          </w:tcPr>
          <w:p w:rsidR="00565AC2" w:rsidRDefault="00565AC2">
            <w:pPr>
              <w:pStyle w:val="ConsPlusNormal0"/>
            </w:pPr>
          </w:p>
        </w:tc>
        <w:tc>
          <w:tcPr>
            <w:tcW w:w="4195" w:type="dxa"/>
            <w:vAlign w:val="center"/>
          </w:tcPr>
          <w:p w:rsidR="00565AC2" w:rsidRDefault="00BF4639">
            <w:pPr>
              <w:pStyle w:val="ConsPlusNormal0"/>
              <w:jc w:val="center"/>
            </w:pPr>
            <w:r>
              <w:t>в том числе (товарный продукт)</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Merge/>
          </w:tcPr>
          <w:p w:rsidR="00565AC2" w:rsidRDefault="00565AC2">
            <w:pPr>
              <w:pStyle w:val="ConsPlusNormal0"/>
            </w:pPr>
          </w:p>
        </w:tc>
        <w:tc>
          <w:tcPr>
            <w:tcW w:w="4195" w:type="dxa"/>
            <w:vAlign w:val="center"/>
          </w:tcPr>
          <w:p w:rsidR="00565AC2" w:rsidRDefault="00BF4639">
            <w:pPr>
              <w:pStyle w:val="ConsPlusNormal0"/>
              <w:jc w:val="center"/>
            </w:pPr>
            <w:r>
              <w:t>в том числе (все попутные)</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Align w:val="center"/>
          </w:tcPr>
          <w:p w:rsidR="00565AC2" w:rsidRDefault="00565AC2">
            <w:pPr>
              <w:pStyle w:val="ConsPlusNormal0"/>
            </w:pPr>
          </w:p>
        </w:tc>
        <w:tc>
          <w:tcPr>
            <w:tcW w:w="4195" w:type="dxa"/>
            <w:vAlign w:val="center"/>
          </w:tcPr>
          <w:p w:rsidR="00565AC2" w:rsidRDefault="00BF4639">
            <w:pPr>
              <w:pStyle w:val="ConsPlusNormal0"/>
              <w:jc w:val="center"/>
            </w:pPr>
            <w:r>
              <w:t>Вскрыша, тыс. м</w:t>
            </w:r>
            <w:r>
              <w:rPr>
                <w:vertAlign w:val="superscript"/>
              </w:rPr>
              <w:t>3</w:t>
            </w:r>
            <w:r>
              <w:t>/тыс. т</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Align w:val="center"/>
          </w:tcPr>
          <w:p w:rsidR="00565AC2" w:rsidRDefault="00565AC2">
            <w:pPr>
              <w:pStyle w:val="ConsPlusNormal0"/>
            </w:pPr>
          </w:p>
        </w:tc>
        <w:tc>
          <w:tcPr>
            <w:tcW w:w="4195" w:type="dxa"/>
            <w:vAlign w:val="center"/>
          </w:tcPr>
          <w:p w:rsidR="00565AC2" w:rsidRDefault="00BF4639">
            <w:pPr>
              <w:pStyle w:val="ConsPlusNormal0"/>
              <w:jc w:val="center"/>
            </w:pPr>
            <w:r>
              <w:t>Подготовительные (нарезные), м</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Align w:val="center"/>
          </w:tcPr>
          <w:p w:rsidR="00565AC2" w:rsidRDefault="00565AC2">
            <w:pPr>
              <w:pStyle w:val="ConsPlusNormal0"/>
            </w:pPr>
          </w:p>
        </w:tc>
        <w:tc>
          <w:tcPr>
            <w:tcW w:w="4195" w:type="dxa"/>
            <w:vAlign w:val="center"/>
          </w:tcPr>
          <w:p w:rsidR="00565AC2" w:rsidRDefault="00BF4639">
            <w:pPr>
              <w:pStyle w:val="ConsPlusNormal0"/>
              <w:jc w:val="center"/>
            </w:pPr>
            <w:r>
              <w:t>Иное:</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Align w:val="center"/>
          </w:tcPr>
          <w:p w:rsidR="00565AC2" w:rsidRDefault="00565AC2">
            <w:pPr>
              <w:pStyle w:val="ConsPlusNormal0"/>
            </w:pPr>
          </w:p>
        </w:tc>
        <w:tc>
          <w:tcPr>
            <w:tcW w:w="8384" w:type="dxa"/>
            <w:gridSpan w:val="6"/>
            <w:vAlign w:val="center"/>
          </w:tcPr>
          <w:p w:rsidR="00565AC2" w:rsidRDefault="00BF4639">
            <w:pPr>
              <w:pStyle w:val="ConsPlusNormal0"/>
              <w:jc w:val="center"/>
              <w:outlineLvl w:val="3"/>
            </w:pPr>
            <w:r>
              <w:t>Переработка полезных ископаемых</w:t>
            </w:r>
          </w:p>
        </w:tc>
      </w:tr>
      <w:tr w:rsidR="00565AC2">
        <w:tc>
          <w:tcPr>
            <w:tcW w:w="653" w:type="dxa"/>
            <w:vAlign w:val="center"/>
          </w:tcPr>
          <w:p w:rsidR="00565AC2" w:rsidRDefault="00565AC2">
            <w:pPr>
              <w:pStyle w:val="ConsPlusNormal0"/>
            </w:pPr>
          </w:p>
        </w:tc>
        <w:tc>
          <w:tcPr>
            <w:tcW w:w="4195" w:type="dxa"/>
            <w:vAlign w:val="center"/>
          </w:tcPr>
          <w:p w:rsidR="00565AC2" w:rsidRDefault="00BF4639">
            <w:pPr>
              <w:pStyle w:val="ConsPlusNormal0"/>
              <w:jc w:val="center"/>
            </w:pPr>
            <w:r>
              <w:t>Объем переработки (подготовки), тыс. т</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r w:rsidR="00565AC2">
        <w:tc>
          <w:tcPr>
            <w:tcW w:w="653" w:type="dxa"/>
            <w:vAlign w:val="center"/>
          </w:tcPr>
          <w:p w:rsidR="00565AC2" w:rsidRDefault="00565AC2">
            <w:pPr>
              <w:pStyle w:val="ConsPlusNormal0"/>
            </w:pPr>
          </w:p>
        </w:tc>
        <w:tc>
          <w:tcPr>
            <w:tcW w:w="4195" w:type="dxa"/>
            <w:vAlign w:val="center"/>
          </w:tcPr>
          <w:p w:rsidR="00565AC2" w:rsidRDefault="00BF4639">
            <w:pPr>
              <w:pStyle w:val="ConsPlusNormal0"/>
              <w:jc w:val="center"/>
            </w:pPr>
            <w:r>
              <w:t>Иное:</w:t>
            </w:r>
          </w:p>
        </w:tc>
        <w:tc>
          <w:tcPr>
            <w:tcW w:w="1253"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c>
          <w:tcPr>
            <w:tcW w:w="734" w:type="dxa"/>
            <w:vAlign w:val="center"/>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65AC2">
        <w:tc>
          <w:tcPr>
            <w:tcW w:w="9071" w:type="dxa"/>
            <w:tcBorders>
              <w:top w:val="nil"/>
              <w:left w:val="nil"/>
              <w:bottom w:val="nil"/>
              <w:right w:val="nil"/>
            </w:tcBorders>
          </w:tcPr>
          <w:p w:rsidR="00565AC2" w:rsidRDefault="00BF4639">
            <w:pPr>
              <w:pStyle w:val="ConsPlusNormal0"/>
              <w:jc w:val="right"/>
              <w:outlineLvl w:val="2"/>
            </w:pPr>
            <w:r>
              <w:lastRenderedPageBreak/>
              <w:t>Таблица N 21</w:t>
            </w:r>
          </w:p>
          <w:p w:rsidR="00565AC2" w:rsidRDefault="00BF4639">
            <w:pPr>
              <w:pStyle w:val="ConsPlusNormal0"/>
              <w:jc w:val="right"/>
            </w:pPr>
            <w:r>
              <w:t>(углеводородное сырье)</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494"/>
        <w:gridCol w:w="840"/>
        <w:gridCol w:w="840"/>
        <w:gridCol w:w="840"/>
        <w:gridCol w:w="840"/>
        <w:gridCol w:w="840"/>
        <w:gridCol w:w="842"/>
        <w:gridCol w:w="964"/>
      </w:tblGrid>
      <w:tr w:rsidR="00565AC2">
        <w:tc>
          <w:tcPr>
            <w:tcW w:w="547" w:type="dxa"/>
            <w:vMerge w:val="restart"/>
          </w:tcPr>
          <w:p w:rsidR="00565AC2" w:rsidRDefault="00BF4639">
            <w:pPr>
              <w:pStyle w:val="ConsPlusNormal0"/>
              <w:jc w:val="center"/>
            </w:pPr>
            <w:r>
              <w:t>N п/п</w:t>
            </w:r>
          </w:p>
        </w:tc>
        <w:tc>
          <w:tcPr>
            <w:tcW w:w="2494" w:type="dxa"/>
            <w:vMerge w:val="restart"/>
          </w:tcPr>
          <w:p w:rsidR="00565AC2" w:rsidRDefault="00BF4639">
            <w:pPr>
              <w:pStyle w:val="ConsPlusNormal0"/>
              <w:jc w:val="center"/>
            </w:pPr>
            <w:r>
              <w:t>Показатели</w:t>
            </w:r>
          </w:p>
        </w:tc>
        <w:tc>
          <w:tcPr>
            <w:tcW w:w="1680" w:type="dxa"/>
            <w:gridSpan w:val="2"/>
          </w:tcPr>
          <w:p w:rsidR="00565AC2" w:rsidRDefault="00BF4639">
            <w:pPr>
              <w:pStyle w:val="ConsPlusNormal0"/>
              <w:jc w:val="center"/>
            </w:pPr>
            <w:r>
              <w:t>Нефть</w:t>
            </w:r>
          </w:p>
        </w:tc>
        <w:tc>
          <w:tcPr>
            <w:tcW w:w="1680" w:type="dxa"/>
            <w:gridSpan w:val="2"/>
          </w:tcPr>
          <w:p w:rsidR="00565AC2" w:rsidRDefault="00BF4639">
            <w:pPr>
              <w:pStyle w:val="ConsPlusNormal0"/>
              <w:jc w:val="center"/>
            </w:pPr>
            <w:r>
              <w:t>Газ</w:t>
            </w:r>
          </w:p>
        </w:tc>
        <w:tc>
          <w:tcPr>
            <w:tcW w:w="1682" w:type="dxa"/>
            <w:gridSpan w:val="2"/>
          </w:tcPr>
          <w:p w:rsidR="00565AC2" w:rsidRDefault="00BF4639">
            <w:pPr>
              <w:pStyle w:val="ConsPlusNormal0"/>
              <w:jc w:val="center"/>
            </w:pPr>
            <w:r>
              <w:t>Иное</w:t>
            </w:r>
          </w:p>
        </w:tc>
        <w:tc>
          <w:tcPr>
            <w:tcW w:w="964" w:type="dxa"/>
            <w:vMerge w:val="restart"/>
          </w:tcPr>
          <w:p w:rsidR="00565AC2" w:rsidRDefault="00BF4639">
            <w:pPr>
              <w:pStyle w:val="ConsPlusNormal0"/>
              <w:jc w:val="center"/>
            </w:pPr>
            <w:r>
              <w:t>Примечание</w:t>
            </w:r>
          </w:p>
        </w:tc>
      </w:tr>
      <w:tr w:rsidR="00565AC2">
        <w:tc>
          <w:tcPr>
            <w:tcW w:w="547" w:type="dxa"/>
            <w:vMerge/>
          </w:tcPr>
          <w:p w:rsidR="00565AC2" w:rsidRDefault="00565AC2">
            <w:pPr>
              <w:pStyle w:val="ConsPlusNormal0"/>
            </w:pPr>
          </w:p>
        </w:tc>
        <w:tc>
          <w:tcPr>
            <w:tcW w:w="2494" w:type="dxa"/>
            <w:vMerge/>
          </w:tcPr>
          <w:p w:rsidR="00565AC2" w:rsidRDefault="00565AC2">
            <w:pPr>
              <w:pStyle w:val="ConsPlusNormal0"/>
            </w:pPr>
          </w:p>
        </w:tc>
        <w:tc>
          <w:tcPr>
            <w:tcW w:w="840" w:type="dxa"/>
          </w:tcPr>
          <w:p w:rsidR="00565AC2" w:rsidRDefault="00BF4639">
            <w:pPr>
              <w:pStyle w:val="ConsPlusNormal0"/>
              <w:jc w:val="center"/>
            </w:pPr>
            <w:r>
              <w:t>проект</w:t>
            </w:r>
          </w:p>
        </w:tc>
        <w:tc>
          <w:tcPr>
            <w:tcW w:w="840" w:type="dxa"/>
          </w:tcPr>
          <w:p w:rsidR="00565AC2" w:rsidRDefault="00BF4639">
            <w:pPr>
              <w:pStyle w:val="ConsPlusNormal0"/>
              <w:jc w:val="center"/>
            </w:pPr>
            <w:r>
              <w:t>план</w:t>
            </w:r>
          </w:p>
        </w:tc>
        <w:tc>
          <w:tcPr>
            <w:tcW w:w="840" w:type="dxa"/>
          </w:tcPr>
          <w:p w:rsidR="00565AC2" w:rsidRDefault="00BF4639">
            <w:pPr>
              <w:pStyle w:val="ConsPlusNormal0"/>
              <w:jc w:val="center"/>
            </w:pPr>
            <w:r>
              <w:t>проект</w:t>
            </w:r>
          </w:p>
        </w:tc>
        <w:tc>
          <w:tcPr>
            <w:tcW w:w="840" w:type="dxa"/>
          </w:tcPr>
          <w:p w:rsidR="00565AC2" w:rsidRDefault="00BF4639">
            <w:pPr>
              <w:pStyle w:val="ConsPlusNormal0"/>
              <w:jc w:val="center"/>
            </w:pPr>
            <w:r>
              <w:t>план</w:t>
            </w:r>
          </w:p>
        </w:tc>
        <w:tc>
          <w:tcPr>
            <w:tcW w:w="840" w:type="dxa"/>
          </w:tcPr>
          <w:p w:rsidR="00565AC2" w:rsidRDefault="00BF4639">
            <w:pPr>
              <w:pStyle w:val="ConsPlusNormal0"/>
              <w:jc w:val="center"/>
            </w:pPr>
            <w:r>
              <w:t>проект</w:t>
            </w:r>
          </w:p>
        </w:tc>
        <w:tc>
          <w:tcPr>
            <w:tcW w:w="842" w:type="dxa"/>
          </w:tcPr>
          <w:p w:rsidR="00565AC2" w:rsidRDefault="00BF4639">
            <w:pPr>
              <w:pStyle w:val="ConsPlusNormal0"/>
              <w:jc w:val="center"/>
            </w:pPr>
            <w:r>
              <w:t>план</w:t>
            </w:r>
          </w:p>
        </w:tc>
        <w:tc>
          <w:tcPr>
            <w:tcW w:w="964" w:type="dxa"/>
            <w:vMerge/>
          </w:tcPr>
          <w:p w:rsidR="00565AC2" w:rsidRDefault="00565AC2">
            <w:pPr>
              <w:pStyle w:val="ConsPlusNormal0"/>
            </w:pPr>
          </w:p>
        </w:tc>
      </w:tr>
      <w:tr w:rsidR="00565AC2">
        <w:tc>
          <w:tcPr>
            <w:tcW w:w="547" w:type="dxa"/>
          </w:tcPr>
          <w:p w:rsidR="00565AC2" w:rsidRDefault="00BF4639">
            <w:pPr>
              <w:pStyle w:val="ConsPlusNormal0"/>
              <w:jc w:val="center"/>
            </w:pPr>
            <w:r>
              <w:t>1</w:t>
            </w:r>
          </w:p>
        </w:tc>
        <w:tc>
          <w:tcPr>
            <w:tcW w:w="2494" w:type="dxa"/>
          </w:tcPr>
          <w:p w:rsidR="00565AC2" w:rsidRDefault="00BF4639">
            <w:pPr>
              <w:pStyle w:val="ConsPlusNormal0"/>
              <w:jc w:val="center"/>
            </w:pPr>
            <w:r>
              <w:t>2</w:t>
            </w:r>
          </w:p>
        </w:tc>
        <w:tc>
          <w:tcPr>
            <w:tcW w:w="840" w:type="dxa"/>
          </w:tcPr>
          <w:p w:rsidR="00565AC2" w:rsidRDefault="00BF4639">
            <w:pPr>
              <w:pStyle w:val="ConsPlusNormal0"/>
              <w:jc w:val="center"/>
            </w:pPr>
            <w:r>
              <w:t>3</w:t>
            </w:r>
          </w:p>
        </w:tc>
        <w:tc>
          <w:tcPr>
            <w:tcW w:w="840" w:type="dxa"/>
          </w:tcPr>
          <w:p w:rsidR="00565AC2" w:rsidRDefault="00BF4639">
            <w:pPr>
              <w:pStyle w:val="ConsPlusNormal0"/>
              <w:jc w:val="center"/>
            </w:pPr>
            <w:r>
              <w:t>4</w:t>
            </w:r>
          </w:p>
        </w:tc>
        <w:tc>
          <w:tcPr>
            <w:tcW w:w="840" w:type="dxa"/>
          </w:tcPr>
          <w:p w:rsidR="00565AC2" w:rsidRDefault="00BF4639">
            <w:pPr>
              <w:pStyle w:val="ConsPlusNormal0"/>
              <w:jc w:val="center"/>
            </w:pPr>
            <w:r>
              <w:t>5</w:t>
            </w:r>
          </w:p>
        </w:tc>
        <w:tc>
          <w:tcPr>
            <w:tcW w:w="840" w:type="dxa"/>
          </w:tcPr>
          <w:p w:rsidR="00565AC2" w:rsidRDefault="00BF4639">
            <w:pPr>
              <w:pStyle w:val="ConsPlusNormal0"/>
              <w:jc w:val="center"/>
            </w:pPr>
            <w:r>
              <w:t>6</w:t>
            </w:r>
          </w:p>
        </w:tc>
        <w:tc>
          <w:tcPr>
            <w:tcW w:w="840" w:type="dxa"/>
          </w:tcPr>
          <w:p w:rsidR="00565AC2" w:rsidRDefault="00BF4639">
            <w:pPr>
              <w:pStyle w:val="ConsPlusNormal0"/>
              <w:jc w:val="center"/>
            </w:pPr>
            <w:r>
              <w:t>7</w:t>
            </w:r>
          </w:p>
        </w:tc>
        <w:tc>
          <w:tcPr>
            <w:tcW w:w="842" w:type="dxa"/>
          </w:tcPr>
          <w:p w:rsidR="00565AC2" w:rsidRDefault="00BF4639">
            <w:pPr>
              <w:pStyle w:val="ConsPlusNormal0"/>
              <w:jc w:val="center"/>
            </w:pPr>
            <w:r>
              <w:t>8</w:t>
            </w:r>
          </w:p>
        </w:tc>
        <w:tc>
          <w:tcPr>
            <w:tcW w:w="964" w:type="dxa"/>
          </w:tcPr>
          <w:p w:rsidR="00565AC2" w:rsidRDefault="00BF4639">
            <w:pPr>
              <w:pStyle w:val="ConsPlusNormal0"/>
              <w:jc w:val="center"/>
            </w:pPr>
            <w:r>
              <w:t>9</w:t>
            </w:r>
          </w:p>
        </w:tc>
      </w:tr>
      <w:tr w:rsidR="00565AC2">
        <w:tc>
          <w:tcPr>
            <w:tcW w:w="547" w:type="dxa"/>
            <w:vMerge w:val="restart"/>
          </w:tcPr>
          <w:p w:rsidR="00565AC2" w:rsidRDefault="00565AC2">
            <w:pPr>
              <w:pStyle w:val="ConsPlusNormal0"/>
            </w:pPr>
          </w:p>
        </w:tc>
        <w:tc>
          <w:tcPr>
            <w:tcW w:w="2494" w:type="dxa"/>
            <w:vAlign w:val="center"/>
          </w:tcPr>
          <w:p w:rsidR="00565AC2" w:rsidRDefault="00BF4639">
            <w:pPr>
              <w:pStyle w:val="ConsPlusNormal0"/>
              <w:ind w:left="283"/>
            </w:pPr>
            <w:r>
              <w:t>Бурение скважин, (шт.):</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добывающих</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нагнетательных</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специальных</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иное:</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val="restart"/>
          </w:tcPr>
          <w:p w:rsidR="00565AC2" w:rsidRDefault="00565AC2">
            <w:pPr>
              <w:pStyle w:val="ConsPlusNormal0"/>
            </w:pPr>
          </w:p>
        </w:tc>
        <w:tc>
          <w:tcPr>
            <w:tcW w:w="2494" w:type="dxa"/>
            <w:vAlign w:val="center"/>
          </w:tcPr>
          <w:p w:rsidR="00565AC2" w:rsidRDefault="00BF4639">
            <w:pPr>
              <w:pStyle w:val="ConsPlusNormal0"/>
              <w:jc w:val="center"/>
            </w:pPr>
            <w:r>
              <w:t>Скважины, (шт.):</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подлежащие ликвидации</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подлежащие консервации</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vMerge/>
          </w:tcPr>
          <w:p w:rsidR="00565AC2" w:rsidRDefault="00565AC2">
            <w:pPr>
              <w:pStyle w:val="ConsPlusNormal0"/>
            </w:pPr>
          </w:p>
        </w:tc>
        <w:tc>
          <w:tcPr>
            <w:tcW w:w="2494" w:type="dxa"/>
            <w:vAlign w:val="center"/>
          </w:tcPr>
          <w:p w:rsidR="00565AC2" w:rsidRDefault="00BF4639">
            <w:pPr>
              <w:pStyle w:val="ConsPlusNormal0"/>
              <w:ind w:left="283"/>
            </w:pPr>
            <w:r>
              <w:t>иное:</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r w:rsidR="00565AC2">
        <w:tc>
          <w:tcPr>
            <w:tcW w:w="547" w:type="dxa"/>
          </w:tcPr>
          <w:p w:rsidR="00565AC2" w:rsidRDefault="00565AC2">
            <w:pPr>
              <w:pStyle w:val="ConsPlusNormal0"/>
            </w:pPr>
          </w:p>
        </w:tc>
        <w:tc>
          <w:tcPr>
            <w:tcW w:w="2494" w:type="dxa"/>
            <w:vAlign w:val="center"/>
          </w:tcPr>
          <w:p w:rsidR="00565AC2" w:rsidRDefault="00BF4639">
            <w:pPr>
              <w:pStyle w:val="ConsPlusNormal0"/>
              <w:ind w:left="283"/>
            </w:pPr>
            <w:r>
              <w:t>Иное:</w:t>
            </w: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0" w:type="dxa"/>
          </w:tcPr>
          <w:p w:rsidR="00565AC2" w:rsidRDefault="00565AC2">
            <w:pPr>
              <w:pStyle w:val="ConsPlusNormal0"/>
            </w:pPr>
          </w:p>
        </w:tc>
        <w:tc>
          <w:tcPr>
            <w:tcW w:w="842" w:type="dxa"/>
          </w:tcPr>
          <w:p w:rsidR="00565AC2" w:rsidRDefault="00565AC2">
            <w:pPr>
              <w:pStyle w:val="ConsPlusNormal0"/>
            </w:pPr>
          </w:p>
        </w:tc>
        <w:tc>
          <w:tcPr>
            <w:tcW w:w="964"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Основные показатели на ____ год (период) по __________________ участку недр (месторождению):</w:t>
            </w:r>
          </w:p>
        </w:tc>
      </w:tr>
      <w:tr w:rsidR="00565AC2">
        <w:tc>
          <w:tcPr>
            <w:tcW w:w="9026" w:type="dxa"/>
            <w:tcBorders>
              <w:top w:val="nil"/>
              <w:left w:val="nil"/>
              <w:bottom w:val="nil"/>
              <w:right w:val="nil"/>
            </w:tcBorders>
          </w:tcPr>
          <w:p w:rsidR="00565AC2" w:rsidRDefault="00BF4639">
            <w:pPr>
              <w:pStyle w:val="ConsPlusNormal0"/>
              <w:jc w:val="right"/>
              <w:outlineLvl w:val="2"/>
            </w:pPr>
            <w:r>
              <w:t>Таблица N 22</w:t>
            </w:r>
          </w:p>
          <w:p w:rsidR="00565AC2" w:rsidRDefault="00BF4639">
            <w:pPr>
              <w:pStyle w:val="ConsPlusNormal0"/>
              <w:jc w:val="right"/>
            </w:pPr>
            <w:r>
              <w:t>(подземные воды, за исключением подземных</w:t>
            </w:r>
          </w:p>
          <w:p w:rsidR="00565AC2" w:rsidRDefault="00BF4639">
            <w:pPr>
              <w:pStyle w:val="ConsPlusNormal0"/>
              <w:jc w:val="right"/>
            </w:pPr>
            <w:r>
              <w:t>вод для технологического использования)</w:t>
            </w:r>
          </w:p>
        </w:tc>
      </w:tr>
    </w:tbl>
    <w:p w:rsidR="00565AC2" w:rsidRDefault="00565AC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774"/>
        <w:gridCol w:w="1138"/>
        <w:gridCol w:w="835"/>
        <w:gridCol w:w="725"/>
        <w:gridCol w:w="710"/>
        <w:gridCol w:w="706"/>
        <w:gridCol w:w="677"/>
        <w:gridCol w:w="710"/>
        <w:gridCol w:w="653"/>
        <w:gridCol w:w="653"/>
      </w:tblGrid>
      <w:tr w:rsidR="00565AC2">
        <w:tc>
          <w:tcPr>
            <w:tcW w:w="542" w:type="dxa"/>
            <w:vMerge w:val="restart"/>
          </w:tcPr>
          <w:p w:rsidR="00565AC2" w:rsidRDefault="00BF4639">
            <w:pPr>
              <w:pStyle w:val="ConsPlusNormal0"/>
              <w:jc w:val="center"/>
            </w:pPr>
            <w:r>
              <w:t>N п/п</w:t>
            </w:r>
          </w:p>
        </w:tc>
        <w:tc>
          <w:tcPr>
            <w:tcW w:w="2774" w:type="dxa"/>
            <w:vMerge w:val="restart"/>
          </w:tcPr>
          <w:p w:rsidR="00565AC2" w:rsidRDefault="00BF4639">
            <w:pPr>
              <w:pStyle w:val="ConsPlusNormal0"/>
              <w:jc w:val="center"/>
            </w:pPr>
            <w:r>
              <w:t>Показатели</w:t>
            </w:r>
          </w:p>
        </w:tc>
        <w:tc>
          <w:tcPr>
            <w:tcW w:w="1138" w:type="dxa"/>
            <w:vMerge w:val="restart"/>
          </w:tcPr>
          <w:p w:rsidR="00565AC2" w:rsidRDefault="00BF4639">
            <w:pPr>
              <w:pStyle w:val="ConsPlusNormal0"/>
              <w:jc w:val="center"/>
            </w:pPr>
            <w:r>
              <w:t>Единицы измерений</w:t>
            </w:r>
          </w:p>
        </w:tc>
        <w:tc>
          <w:tcPr>
            <w:tcW w:w="1560" w:type="dxa"/>
            <w:gridSpan w:val="2"/>
          </w:tcPr>
          <w:p w:rsidR="00565AC2" w:rsidRDefault="00BF4639">
            <w:pPr>
              <w:pStyle w:val="ConsPlusNormal0"/>
              <w:jc w:val="center"/>
            </w:pPr>
            <w:r>
              <w:t>Теплоэнергетические</w:t>
            </w:r>
          </w:p>
        </w:tc>
        <w:tc>
          <w:tcPr>
            <w:tcW w:w="1416" w:type="dxa"/>
            <w:gridSpan w:val="2"/>
          </w:tcPr>
          <w:p w:rsidR="00565AC2" w:rsidRDefault="00BF4639">
            <w:pPr>
              <w:pStyle w:val="ConsPlusNormal0"/>
              <w:jc w:val="center"/>
            </w:pPr>
            <w:r>
              <w:t>Технические</w:t>
            </w:r>
          </w:p>
        </w:tc>
        <w:tc>
          <w:tcPr>
            <w:tcW w:w="1387" w:type="dxa"/>
            <w:gridSpan w:val="2"/>
          </w:tcPr>
          <w:p w:rsidR="00565AC2" w:rsidRDefault="00BF4639">
            <w:pPr>
              <w:pStyle w:val="ConsPlusNormal0"/>
              <w:jc w:val="center"/>
            </w:pPr>
            <w:r>
              <w:t>Рассолы</w:t>
            </w:r>
          </w:p>
        </w:tc>
        <w:tc>
          <w:tcPr>
            <w:tcW w:w="1306" w:type="dxa"/>
            <w:gridSpan w:val="2"/>
          </w:tcPr>
          <w:p w:rsidR="00565AC2" w:rsidRDefault="00BF4639">
            <w:pPr>
              <w:pStyle w:val="ConsPlusNormal0"/>
              <w:jc w:val="center"/>
            </w:pPr>
            <w:r>
              <w:t>Иное</w:t>
            </w:r>
          </w:p>
        </w:tc>
      </w:tr>
      <w:tr w:rsidR="00565AC2">
        <w:tc>
          <w:tcPr>
            <w:tcW w:w="542" w:type="dxa"/>
            <w:vMerge/>
          </w:tcPr>
          <w:p w:rsidR="00565AC2" w:rsidRDefault="00565AC2">
            <w:pPr>
              <w:pStyle w:val="ConsPlusNormal0"/>
            </w:pPr>
          </w:p>
        </w:tc>
        <w:tc>
          <w:tcPr>
            <w:tcW w:w="2774" w:type="dxa"/>
            <w:vMerge/>
          </w:tcPr>
          <w:p w:rsidR="00565AC2" w:rsidRDefault="00565AC2">
            <w:pPr>
              <w:pStyle w:val="ConsPlusNormal0"/>
            </w:pPr>
          </w:p>
        </w:tc>
        <w:tc>
          <w:tcPr>
            <w:tcW w:w="1138" w:type="dxa"/>
            <w:vMerge/>
          </w:tcPr>
          <w:p w:rsidR="00565AC2" w:rsidRDefault="00565AC2">
            <w:pPr>
              <w:pStyle w:val="ConsPlusNormal0"/>
            </w:pPr>
          </w:p>
        </w:tc>
        <w:tc>
          <w:tcPr>
            <w:tcW w:w="835" w:type="dxa"/>
          </w:tcPr>
          <w:p w:rsidR="00565AC2" w:rsidRDefault="00BF4639">
            <w:pPr>
              <w:pStyle w:val="ConsPlusNormal0"/>
              <w:jc w:val="center"/>
            </w:pPr>
            <w:r>
              <w:t>факт</w:t>
            </w:r>
          </w:p>
        </w:tc>
        <w:tc>
          <w:tcPr>
            <w:tcW w:w="725" w:type="dxa"/>
          </w:tcPr>
          <w:p w:rsidR="00565AC2" w:rsidRDefault="00BF4639">
            <w:pPr>
              <w:pStyle w:val="ConsPlusNormal0"/>
              <w:jc w:val="center"/>
            </w:pPr>
            <w:r>
              <w:t>план</w:t>
            </w:r>
          </w:p>
        </w:tc>
        <w:tc>
          <w:tcPr>
            <w:tcW w:w="710" w:type="dxa"/>
          </w:tcPr>
          <w:p w:rsidR="00565AC2" w:rsidRDefault="00BF4639">
            <w:pPr>
              <w:pStyle w:val="ConsPlusNormal0"/>
              <w:jc w:val="center"/>
            </w:pPr>
            <w:r>
              <w:t>факт</w:t>
            </w:r>
          </w:p>
        </w:tc>
        <w:tc>
          <w:tcPr>
            <w:tcW w:w="706" w:type="dxa"/>
          </w:tcPr>
          <w:p w:rsidR="00565AC2" w:rsidRDefault="00BF4639">
            <w:pPr>
              <w:pStyle w:val="ConsPlusNormal0"/>
              <w:jc w:val="center"/>
            </w:pPr>
            <w:r>
              <w:t>план</w:t>
            </w:r>
          </w:p>
        </w:tc>
        <w:tc>
          <w:tcPr>
            <w:tcW w:w="677" w:type="dxa"/>
          </w:tcPr>
          <w:p w:rsidR="00565AC2" w:rsidRDefault="00BF4639">
            <w:pPr>
              <w:pStyle w:val="ConsPlusNormal0"/>
              <w:jc w:val="center"/>
            </w:pPr>
            <w:r>
              <w:t>факт</w:t>
            </w:r>
          </w:p>
        </w:tc>
        <w:tc>
          <w:tcPr>
            <w:tcW w:w="710" w:type="dxa"/>
          </w:tcPr>
          <w:p w:rsidR="00565AC2" w:rsidRDefault="00BF4639">
            <w:pPr>
              <w:pStyle w:val="ConsPlusNormal0"/>
              <w:jc w:val="center"/>
            </w:pPr>
            <w:r>
              <w:t>план</w:t>
            </w:r>
          </w:p>
        </w:tc>
        <w:tc>
          <w:tcPr>
            <w:tcW w:w="653" w:type="dxa"/>
          </w:tcPr>
          <w:p w:rsidR="00565AC2" w:rsidRDefault="00565AC2">
            <w:pPr>
              <w:pStyle w:val="ConsPlusNormal0"/>
            </w:pPr>
          </w:p>
        </w:tc>
        <w:tc>
          <w:tcPr>
            <w:tcW w:w="653" w:type="dxa"/>
          </w:tcPr>
          <w:p w:rsidR="00565AC2" w:rsidRDefault="00565AC2">
            <w:pPr>
              <w:pStyle w:val="ConsPlusNormal0"/>
            </w:pPr>
          </w:p>
        </w:tc>
      </w:tr>
      <w:tr w:rsidR="00565AC2">
        <w:tc>
          <w:tcPr>
            <w:tcW w:w="542" w:type="dxa"/>
          </w:tcPr>
          <w:p w:rsidR="00565AC2" w:rsidRDefault="00BF4639">
            <w:pPr>
              <w:pStyle w:val="ConsPlusNormal0"/>
              <w:jc w:val="center"/>
            </w:pPr>
            <w:r>
              <w:t>1</w:t>
            </w:r>
          </w:p>
        </w:tc>
        <w:tc>
          <w:tcPr>
            <w:tcW w:w="2774" w:type="dxa"/>
          </w:tcPr>
          <w:p w:rsidR="00565AC2" w:rsidRDefault="00BF4639">
            <w:pPr>
              <w:pStyle w:val="ConsPlusNormal0"/>
              <w:jc w:val="center"/>
            </w:pPr>
            <w:r>
              <w:t>2</w:t>
            </w:r>
          </w:p>
        </w:tc>
        <w:tc>
          <w:tcPr>
            <w:tcW w:w="1138" w:type="dxa"/>
          </w:tcPr>
          <w:p w:rsidR="00565AC2" w:rsidRDefault="00BF4639">
            <w:pPr>
              <w:pStyle w:val="ConsPlusNormal0"/>
              <w:jc w:val="center"/>
            </w:pPr>
            <w:r>
              <w:t>3</w:t>
            </w:r>
          </w:p>
        </w:tc>
        <w:tc>
          <w:tcPr>
            <w:tcW w:w="835" w:type="dxa"/>
          </w:tcPr>
          <w:p w:rsidR="00565AC2" w:rsidRDefault="00BF4639">
            <w:pPr>
              <w:pStyle w:val="ConsPlusNormal0"/>
              <w:jc w:val="center"/>
            </w:pPr>
            <w:r>
              <w:t>4</w:t>
            </w:r>
          </w:p>
        </w:tc>
        <w:tc>
          <w:tcPr>
            <w:tcW w:w="725" w:type="dxa"/>
          </w:tcPr>
          <w:p w:rsidR="00565AC2" w:rsidRDefault="00BF4639">
            <w:pPr>
              <w:pStyle w:val="ConsPlusNormal0"/>
              <w:jc w:val="center"/>
            </w:pPr>
            <w:r>
              <w:t>5</w:t>
            </w:r>
          </w:p>
        </w:tc>
        <w:tc>
          <w:tcPr>
            <w:tcW w:w="710" w:type="dxa"/>
          </w:tcPr>
          <w:p w:rsidR="00565AC2" w:rsidRDefault="00BF4639">
            <w:pPr>
              <w:pStyle w:val="ConsPlusNormal0"/>
              <w:jc w:val="center"/>
            </w:pPr>
            <w:r>
              <w:t>6</w:t>
            </w:r>
          </w:p>
        </w:tc>
        <w:tc>
          <w:tcPr>
            <w:tcW w:w="706" w:type="dxa"/>
          </w:tcPr>
          <w:p w:rsidR="00565AC2" w:rsidRDefault="00BF4639">
            <w:pPr>
              <w:pStyle w:val="ConsPlusNormal0"/>
              <w:jc w:val="center"/>
            </w:pPr>
            <w:r>
              <w:t>7</w:t>
            </w:r>
          </w:p>
        </w:tc>
        <w:tc>
          <w:tcPr>
            <w:tcW w:w="677" w:type="dxa"/>
          </w:tcPr>
          <w:p w:rsidR="00565AC2" w:rsidRDefault="00BF4639">
            <w:pPr>
              <w:pStyle w:val="ConsPlusNormal0"/>
              <w:jc w:val="center"/>
            </w:pPr>
            <w:r>
              <w:t>8</w:t>
            </w:r>
          </w:p>
        </w:tc>
        <w:tc>
          <w:tcPr>
            <w:tcW w:w="710" w:type="dxa"/>
          </w:tcPr>
          <w:p w:rsidR="00565AC2" w:rsidRDefault="00BF4639">
            <w:pPr>
              <w:pStyle w:val="ConsPlusNormal0"/>
              <w:jc w:val="center"/>
            </w:pPr>
            <w:r>
              <w:t>9</w:t>
            </w:r>
          </w:p>
        </w:tc>
        <w:tc>
          <w:tcPr>
            <w:tcW w:w="653" w:type="dxa"/>
          </w:tcPr>
          <w:p w:rsidR="00565AC2" w:rsidRDefault="00BF4639">
            <w:pPr>
              <w:pStyle w:val="ConsPlusNormal0"/>
              <w:jc w:val="center"/>
            </w:pPr>
            <w:r>
              <w:t>10</w:t>
            </w:r>
          </w:p>
        </w:tc>
        <w:tc>
          <w:tcPr>
            <w:tcW w:w="653" w:type="dxa"/>
          </w:tcPr>
          <w:p w:rsidR="00565AC2" w:rsidRDefault="00BF4639">
            <w:pPr>
              <w:pStyle w:val="ConsPlusNormal0"/>
              <w:jc w:val="center"/>
            </w:pPr>
            <w:r>
              <w:t>11</w:t>
            </w:r>
          </w:p>
        </w:tc>
      </w:tr>
      <w:tr w:rsidR="00565AC2">
        <w:tc>
          <w:tcPr>
            <w:tcW w:w="542" w:type="dxa"/>
          </w:tcPr>
          <w:p w:rsidR="00565AC2" w:rsidRDefault="00565AC2">
            <w:pPr>
              <w:pStyle w:val="ConsPlusNormal0"/>
            </w:pPr>
          </w:p>
        </w:tc>
        <w:tc>
          <w:tcPr>
            <w:tcW w:w="2774" w:type="dxa"/>
            <w:vAlign w:val="center"/>
          </w:tcPr>
          <w:p w:rsidR="00565AC2" w:rsidRDefault="00BF4639">
            <w:pPr>
              <w:pStyle w:val="ConsPlusNormal0"/>
            </w:pPr>
            <w:r>
              <w:t>Бурение скважин</w:t>
            </w:r>
          </w:p>
        </w:tc>
        <w:tc>
          <w:tcPr>
            <w:tcW w:w="1138" w:type="dxa"/>
            <w:vAlign w:val="center"/>
          </w:tcPr>
          <w:p w:rsidR="00565AC2" w:rsidRDefault="00BF4639">
            <w:pPr>
              <w:pStyle w:val="ConsPlusNormal0"/>
            </w:pPr>
            <w:r>
              <w:t>шт.</w:t>
            </w:r>
          </w:p>
        </w:tc>
        <w:tc>
          <w:tcPr>
            <w:tcW w:w="835" w:type="dxa"/>
          </w:tcPr>
          <w:p w:rsidR="00565AC2" w:rsidRDefault="00565AC2">
            <w:pPr>
              <w:pStyle w:val="ConsPlusNormal0"/>
            </w:pPr>
          </w:p>
        </w:tc>
        <w:tc>
          <w:tcPr>
            <w:tcW w:w="725" w:type="dxa"/>
          </w:tcPr>
          <w:p w:rsidR="00565AC2" w:rsidRDefault="00565AC2">
            <w:pPr>
              <w:pStyle w:val="ConsPlusNormal0"/>
            </w:pPr>
          </w:p>
        </w:tc>
        <w:tc>
          <w:tcPr>
            <w:tcW w:w="710" w:type="dxa"/>
          </w:tcPr>
          <w:p w:rsidR="00565AC2" w:rsidRDefault="00565AC2">
            <w:pPr>
              <w:pStyle w:val="ConsPlusNormal0"/>
            </w:pPr>
          </w:p>
        </w:tc>
        <w:tc>
          <w:tcPr>
            <w:tcW w:w="706" w:type="dxa"/>
          </w:tcPr>
          <w:p w:rsidR="00565AC2" w:rsidRDefault="00565AC2">
            <w:pPr>
              <w:pStyle w:val="ConsPlusNormal0"/>
            </w:pPr>
          </w:p>
        </w:tc>
        <w:tc>
          <w:tcPr>
            <w:tcW w:w="677" w:type="dxa"/>
          </w:tcPr>
          <w:p w:rsidR="00565AC2" w:rsidRDefault="00565AC2">
            <w:pPr>
              <w:pStyle w:val="ConsPlusNormal0"/>
            </w:pPr>
          </w:p>
        </w:tc>
        <w:tc>
          <w:tcPr>
            <w:tcW w:w="710" w:type="dxa"/>
          </w:tcPr>
          <w:p w:rsidR="00565AC2" w:rsidRDefault="00565AC2">
            <w:pPr>
              <w:pStyle w:val="ConsPlusNormal0"/>
            </w:pPr>
          </w:p>
        </w:tc>
        <w:tc>
          <w:tcPr>
            <w:tcW w:w="653" w:type="dxa"/>
          </w:tcPr>
          <w:p w:rsidR="00565AC2" w:rsidRDefault="00565AC2">
            <w:pPr>
              <w:pStyle w:val="ConsPlusNormal0"/>
            </w:pPr>
          </w:p>
        </w:tc>
        <w:tc>
          <w:tcPr>
            <w:tcW w:w="653" w:type="dxa"/>
          </w:tcPr>
          <w:p w:rsidR="00565AC2" w:rsidRDefault="00565AC2">
            <w:pPr>
              <w:pStyle w:val="ConsPlusNormal0"/>
            </w:pPr>
          </w:p>
        </w:tc>
      </w:tr>
      <w:tr w:rsidR="00565AC2">
        <w:tc>
          <w:tcPr>
            <w:tcW w:w="542" w:type="dxa"/>
          </w:tcPr>
          <w:p w:rsidR="00565AC2" w:rsidRDefault="00565AC2">
            <w:pPr>
              <w:pStyle w:val="ConsPlusNormal0"/>
            </w:pPr>
          </w:p>
        </w:tc>
        <w:tc>
          <w:tcPr>
            <w:tcW w:w="2774" w:type="dxa"/>
            <w:vAlign w:val="center"/>
          </w:tcPr>
          <w:p w:rsidR="00565AC2" w:rsidRDefault="00BF4639">
            <w:pPr>
              <w:pStyle w:val="ConsPlusNormal0"/>
            </w:pPr>
            <w:r>
              <w:t>Объем добычи:</w:t>
            </w:r>
          </w:p>
        </w:tc>
        <w:tc>
          <w:tcPr>
            <w:tcW w:w="1138" w:type="dxa"/>
            <w:vAlign w:val="center"/>
          </w:tcPr>
          <w:p w:rsidR="00565AC2" w:rsidRDefault="00BF4639">
            <w:pPr>
              <w:pStyle w:val="ConsPlusNormal0"/>
            </w:pPr>
            <w:r>
              <w:t>м</w:t>
            </w:r>
            <w:r>
              <w:rPr>
                <w:vertAlign w:val="superscript"/>
              </w:rPr>
              <w:t>3</w:t>
            </w:r>
            <w:r>
              <w:t>/сутки</w:t>
            </w:r>
          </w:p>
        </w:tc>
        <w:tc>
          <w:tcPr>
            <w:tcW w:w="835" w:type="dxa"/>
          </w:tcPr>
          <w:p w:rsidR="00565AC2" w:rsidRDefault="00565AC2">
            <w:pPr>
              <w:pStyle w:val="ConsPlusNormal0"/>
            </w:pPr>
          </w:p>
        </w:tc>
        <w:tc>
          <w:tcPr>
            <w:tcW w:w="725" w:type="dxa"/>
          </w:tcPr>
          <w:p w:rsidR="00565AC2" w:rsidRDefault="00565AC2">
            <w:pPr>
              <w:pStyle w:val="ConsPlusNormal0"/>
            </w:pPr>
          </w:p>
        </w:tc>
        <w:tc>
          <w:tcPr>
            <w:tcW w:w="710" w:type="dxa"/>
          </w:tcPr>
          <w:p w:rsidR="00565AC2" w:rsidRDefault="00565AC2">
            <w:pPr>
              <w:pStyle w:val="ConsPlusNormal0"/>
            </w:pPr>
          </w:p>
        </w:tc>
        <w:tc>
          <w:tcPr>
            <w:tcW w:w="706" w:type="dxa"/>
          </w:tcPr>
          <w:p w:rsidR="00565AC2" w:rsidRDefault="00565AC2">
            <w:pPr>
              <w:pStyle w:val="ConsPlusNormal0"/>
            </w:pPr>
          </w:p>
        </w:tc>
        <w:tc>
          <w:tcPr>
            <w:tcW w:w="677" w:type="dxa"/>
          </w:tcPr>
          <w:p w:rsidR="00565AC2" w:rsidRDefault="00565AC2">
            <w:pPr>
              <w:pStyle w:val="ConsPlusNormal0"/>
            </w:pPr>
          </w:p>
        </w:tc>
        <w:tc>
          <w:tcPr>
            <w:tcW w:w="710" w:type="dxa"/>
          </w:tcPr>
          <w:p w:rsidR="00565AC2" w:rsidRDefault="00565AC2">
            <w:pPr>
              <w:pStyle w:val="ConsPlusNormal0"/>
            </w:pPr>
          </w:p>
        </w:tc>
        <w:tc>
          <w:tcPr>
            <w:tcW w:w="653" w:type="dxa"/>
          </w:tcPr>
          <w:p w:rsidR="00565AC2" w:rsidRDefault="00565AC2">
            <w:pPr>
              <w:pStyle w:val="ConsPlusNormal0"/>
            </w:pPr>
          </w:p>
        </w:tc>
        <w:tc>
          <w:tcPr>
            <w:tcW w:w="653" w:type="dxa"/>
          </w:tcPr>
          <w:p w:rsidR="00565AC2" w:rsidRDefault="00565AC2">
            <w:pPr>
              <w:pStyle w:val="ConsPlusNormal0"/>
            </w:pPr>
          </w:p>
        </w:tc>
      </w:tr>
      <w:tr w:rsidR="00565AC2">
        <w:tc>
          <w:tcPr>
            <w:tcW w:w="542" w:type="dxa"/>
          </w:tcPr>
          <w:p w:rsidR="00565AC2" w:rsidRDefault="00565AC2">
            <w:pPr>
              <w:pStyle w:val="ConsPlusNormal0"/>
            </w:pPr>
          </w:p>
        </w:tc>
        <w:tc>
          <w:tcPr>
            <w:tcW w:w="2774" w:type="dxa"/>
            <w:vAlign w:val="bottom"/>
          </w:tcPr>
          <w:p w:rsidR="00565AC2" w:rsidRDefault="00BF4639">
            <w:pPr>
              <w:pStyle w:val="ConsPlusNormal0"/>
            </w:pPr>
            <w:r>
              <w:t>Скважины, подлежащие:</w:t>
            </w:r>
          </w:p>
          <w:p w:rsidR="00565AC2" w:rsidRDefault="00BF4639">
            <w:pPr>
              <w:pStyle w:val="ConsPlusNormal0"/>
              <w:ind w:firstLine="283"/>
              <w:jc w:val="both"/>
            </w:pPr>
            <w:r>
              <w:t>ликвидации;</w:t>
            </w:r>
          </w:p>
          <w:p w:rsidR="00565AC2" w:rsidRDefault="00BF4639">
            <w:pPr>
              <w:pStyle w:val="ConsPlusNormal0"/>
              <w:ind w:firstLine="283"/>
              <w:jc w:val="both"/>
            </w:pPr>
            <w:r>
              <w:t>консервации</w:t>
            </w:r>
          </w:p>
        </w:tc>
        <w:tc>
          <w:tcPr>
            <w:tcW w:w="1138" w:type="dxa"/>
          </w:tcPr>
          <w:p w:rsidR="00565AC2" w:rsidRDefault="00BF4639">
            <w:pPr>
              <w:pStyle w:val="ConsPlusNormal0"/>
            </w:pPr>
            <w:r>
              <w:t>шт.</w:t>
            </w:r>
          </w:p>
        </w:tc>
        <w:tc>
          <w:tcPr>
            <w:tcW w:w="835" w:type="dxa"/>
          </w:tcPr>
          <w:p w:rsidR="00565AC2" w:rsidRDefault="00565AC2">
            <w:pPr>
              <w:pStyle w:val="ConsPlusNormal0"/>
            </w:pPr>
          </w:p>
        </w:tc>
        <w:tc>
          <w:tcPr>
            <w:tcW w:w="725" w:type="dxa"/>
          </w:tcPr>
          <w:p w:rsidR="00565AC2" w:rsidRDefault="00565AC2">
            <w:pPr>
              <w:pStyle w:val="ConsPlusNormal0"/>
            </w:pPr>
          </w:p>
        </w:tc>
        <w:tc>
          <w:tcPr>
            <w:tcW w:w="710" w:type="dxa"/>
          </w:tcPr>
          <w:p w:rsidR="00565AC2" w:rsidRDefault="00565AC2">
            <w:pPr>
              <w:pStyle w:val="ConsPlusNormal0"/>
            </w:pPr>
          </w:p>
        </w:tc>
        <w:tc>
          <w:tcPr>
            <w:tcW w:w="706" w:type="dxa"/>
          </w:tcPr>
          <w:p w:rsidR="00565AC2" w:rsidRDefault="00565AC2">
            <w:pPr>
              <w:pStyle w:val="ConsPlusNormal0"/>
            </w:pPr>
          </w:p>
        </w:tc>
        <w:tc>
          <w:tcPr>
            <w:tcW w:w="677" w:type="dxa"/>
          </w:tcPr>
          <w:p w:rsidR="00565AC2" w:rsidRDefault="00565AC2">
            <w:pPr>
              <w:pStyle w:val="ConsPlusNormal0"/>
            </w:pPr>
          </w:p>
        </w:tc>
        <w:tc>
          <w:tcPr>
            <w:tcW w:w="710" w:type="dxa"/>
          </w:tcPr>
          <w:p w:rsidR="00565AC2" w:rsidRDefault="00565AC2">
            <w:pPr>
              <w:pStyle w:val="ConsPlusNormal0"/>
            </w:pPr>
          </w:p>
        </w:tc>
        <w:tc>
          <w:tcPr>
            <w:tcW w:w="653" w:type="dxa"/>
          </w:tcPr>
          <w:p w:rsidR="00565AC2" w:rsidRDefault="00565AC2">
            <w:pPr>
              <w:pStyle w:val="ConsPlusNormal0"/>
            </w:pPr>
          </w:p>
        </w:tc>
        <w:tc>
          <w:tcPr>
            <w:tcW w:w="653" w:type="dxa"/>
          </w:tcPr>
          <w:p w:rsidR="00565AC2" w:rsidRDefault="00565AC2">
            <w:pPr>
              <w:pStyle w:val="ConsPlusNormal0"/>
            </w:pPr>
          </w:p>
        </w:tc>
      </w:tr>
      <w:tr w:rsidR="00565AC2">
        <w:tc>
          <w:tcPr>
            <w:tcW w:w="542" w:type="dxa"/>
          </w:tcPr>
          <w:p w:rsidR="00565AC2" w:rsidRDefault="00565AC2">
            <w:pPr>
              <w:pStyle w:val="ConsPlusNormal0"/>
            </w:pPr>
          </w:p>
        </w:tc>
        <w:tc>
          <w:tcPr>
            <w:tcW w:w="2774" w:type="dxa"/>
            <w:vAlign w:val="center"/>
          </w:tcPr>
          <w:p w:rsidR="00565AC2" w:rsidRDefault="00BF4639">
            <w:pPr>
              <w:pStyle w:val="ConsPlusNormal0"/>
            </w:pPr>
            <w:r>
              <w:t>Иное:</w:t>
            </w:r>
          </w:p>
        </w:tc>
        <w:tc>
          <w:tcPr>
            <w:tcW w:w="1138" w:type="dxa"/>
          </w:tcPr>
          <w:p w:rsidR="00565AC2" w:rsidRDefault="00565AC2">
            <w:pPr>
              <w:pStyle w:val="ConsPlusNormal0"/>
            </w:pPr>
          </w:p>
        </w:tc>
        <w:tc>
          <w:tcPr>
            <w:tcW w:w="835" w:type="dxa"/>
          </w:tcPr>
          <w:p w:rsidR="00565AC2" w:rsidRDefault="00565AC2">
            <w:pPr>
              <w:pStyle w:val="ConsPlusNormal0"/>
            </w:pPr>
          </w:p>
        </w:tc>
        <w:tc>
          <w:tcPr>
            <w:tcW w:w="725" w:type="dxa"/>
          </w:tcPr>
          <w:p w:rsidR="00565AC2" w:rsidRDefault="00565AC2">
            <w:pPr>
              <w:pStyle w:val="ConsPlusNormal0"/>
            </w:pPr>
          </w:p>
        </w:tc>
        <w:tc>
          <w:tcPr>
            <w:tcW w:w="710" w:type="dxa"/>
          </w:tcPr>
          <w:p w:rsidR="00565AC2" w:rsidRDefault="00565AC2">
            <w:pPr>
              <w:pStyle w:val="ConsPlusNormal0"/>
            </w:pPr>
          </w:p>
        </w:tc>
        <w:tc>
          <w:tcPr>
            <w:tcW w:w="706" w:type="dxa"/>
          </w:tcPr>
          <w:p w:rsidR="00565AC2" w:rsidRDefault="00565AC2">
            <w:pPr>
              <w:pStyle w:val="ConsPlusNormal0"/>
            </w:pPr>
          </w:p>
        </w:tc>
        <w:tc>
          <w:tcPr>
            <w:tcW w:w="677" w:type="dxa"/>
          </w:tcPr>
          <w:p w:rsidR="00565AC2" w:rsidRDefault="00565AC2">
            <w:pPr>
              <w:pStyle w:val="ConsPlusNormal0"/>
            </w:pPr>
          </w:p>
        </w:tc>
        <w:tc>
          <w:tcPr>
            <w:tcW w:w="710" w:type="dxa"/>
          </w:tcPr>
          <w:p w:rsidR="00565AC2" w:rsidRDefault="00565AC2">
            <w:pPr>
              <w:pStyle w:val="ConsPlusNormal0"/>
            </w:pPr>
          </w:p>
        </w:tc>
        <w:tc>
          <w:tcPr>
            <w:tcW w:w="653" w:type="dxa"/>
          </w:tcPr>
          <w:p w:rsidR="00565AC2" w:rsidRDefault="00565AC2">
            <w:pPr>
              <w:pStyle w:val="ConsPlusNormal0"/>
            </w:pPr>
          </w:p>
        </w:tc>
        <w:tc>
          <w:tcPr>
            <w:tcW w:w="653" w:type="dxa"/>
          </w:tcPr>
          <w:p w:rsidR="00565AC2" w:rsidRDefault="00565AC2">
            <w:pPr>
              <w:pStyle w:val="ConsPlusNormal0"/>
            </w:pPr>
          </w:p>
        </w:tc>
      </w:tr>
    </w:tbl>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565AC2">
        <w:tc>
          <w:tcPr>
            <w:tcW w:w="9026" w:type="dxa"/>
            <w:tcBorders>
              <w:top w:val="nil"/>
              <w:left w:val="nil"/>
              <w:bottom w:val="nil"/>
              <w:right w:val="nil"/>
            </w:tcBorders>
          </w:tcPr>
          <w:p w:rsidR="00565AC2" w:rsidRDefault="00BF4639">
            <w:pPr>
              <w:pStyle w:val="ConsPlusNormal0"/>
              <w:jc w:val="both"/>
            </w:pPr>
            <w:r>
              <w:t xml:space="preserve">Основные показатели на ____ год (период) по скважине N ___________________ участка недр </w:t>
            </w:r>
            <w:r>
              <w:lastRenderedPageBreak/>
              <w:t>(месторождения):</w:t>
            </w:r>
          </w:p>
        </w:tc>
      </w:tr>
      <w:tr w:rsidR="00565AC2">
        <w:tc>
          <w:tcPr>
            <w:tcW w:w="9026" w:type="dxa"/>
            <w:tcBorders>
              <w:top w:val="nil"/>
              <w:left w:val="nil"/>
              <w:bottom w:val="nil"/>
              <w:right w:val="nil"/>
            </w:tcBorders>
          </w:tcPr>
          <w:p w:rsidR="00565AC2" w:rsidRDefault="00BF4639">
            <w:pPr>
              <w:pStyle w:val="ConsPlusNormal0"/>
              <w:jc w:val="right"/>
              <w:outlineLvl w:val="2"/>
            </w:pPr>
            <w:r>
              <w:lastRenderedPageBreak/>
              <w:t>Таблица N 23</w:t>
            </w:r>
          </w:p>
          <w:p w:rsidR="00565AC2" w:rsidRDefault="00BF4639">
            <w:pPr>
              <w:pStyle w:val="ConsPlusNormal0"/>
              <w:jc w:val="right"/>
            </w:pPr>
            <w:r>
              <w:t>(минеральные воды (за исключением вод для</w:t>
            </w:r>
          </w:p>
          <w:p w:rsidR="00565AC2" w:rsidRDefault="00BF4639">
            <w:pPr>
              <w:pStyle w:val="ConsPlusNormal0"/>
              <w:jc w:val="right"/>
            </w:pPr>
            <w:r>
              <w:t>технологического использования), иное)</w:t>
            </w:r>
          </w:p>
        </w:tc>
      </w:tr>
    </w:tbl>
    <w:p w:rsidR="00565AC2" w:rsidRDefault="00565AC2">
      <w:pPr>
        <w:pStyle w:val="ConsPlusNormal0"/>
        <w:jc w:val="both"/>
      </w:pPr>
    </w:p>
    <w:p w:rsidR="00565AC2" w:rsidRDefault="00565AC2">
      <w:pPr>
        <w:pStyle w:val="ConsPlusNormal0"/>
        <w:sectPr w:rsidR="00565AC2">
          <w:headerReference w:type="default" r:id="rId93"/>
          <w:footerReference w:type="default" r:id="rId94"/>
          <w:headerReference w:type="first" r:id="rId95"/>
          <w:footerReference w:type="first" r:id="rId9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9"/>
        <w:gridCol w:w="1066"/>
        <w:gridCol w:w="504"/>
        <w:gridCol w:w="504"/>
        <w:gridCol w:w="504"/>
        <w:gridCol w:w="504"/>
        <w:gridCol w:w="504"/>
        <w:gridCol w:w="504"/>
        <w:gridCol w:w="504"/>
        <w:gridCol w:w="504"/>
        <w:gridCol w:w="504"/>
        <w:gridCol w:w="504"/>
        <w:gridCol w:w="504"/>
        <w:gridCol w:w="514"/>
        <w:gridCol w:w="494"/>
        <w:gridCol w:w="562"/>
        <w:gridCol w:w="794"/>
      </w:tblGrid>
      <w:tr w:rsidR="00565AC2">
        <w:tc>
          <w:tcPr>
            <w:tcW w:w="1349" w:type="dxa"/>
            <w:vMerge w:val="restart"/>
          </w:tcPr>
          <w:p w:rsidR="00565AC2" w:rsidRDefault="00BF4639">
            <w:pPr>
              <w:pStyle w:val="ConsPlusNormal0"/>
              <w:jc w:val="center"/>
            </w:pPr>
            <w:r>
              <w:lastRenderedPageBreak/>
              <w:t>Водоносный комплекс, тип воды, балансовые запасы, м</w:t>
            </w:r>
            <w:r>
              <w:rPr>
                <w:vertAlign w:val="superscript"/>
              </w:rPr>
              <w:t>3</w:t>
            </w:r>
            <w:r>
              <w:t>/сутки</w:t>
            </w:r>
          </w:p>
        </w:tc>
        <w:tc>
          <w:tcPr>
            <w:tcW w:w="1066" w:type="dxa"/>
            <w:vMerge w:val="restart"/>
          </w:tcPr>
          <w:p w:rsidR="00565AC2" w:rsidRDefault="00BF4639">
            <w:pPr>
              <w:pStyle w:val="ConsPlusNormal0"/>
              <w:jc w:val="center"/>
            </w:pPr>
            <w:r>
              <w:t>Единицы измерений</w:t>
            </w:r>
          </w:p>
        </w:tc>
        <w:tc>
          <w:tcPr>
            <w:tcW w:w="6058" w:type="dxa"/>
            <w:gridSpan w:val="12"/>
          </w:tcPr>
          <w:p w:rsidR="00565AC2" w:rsidRDefault="00BF4639">
            <w:pPr>
              <w:pStyle w:val="ConsPlusNormal0"/>
              <w:jc w:val="center"/>
            </w:pPr>
            <w:r>
              <w:t>Месяц года</w:t>
            </w:r>
          </w:p>
        </w:tc>
        <w:tc>
          <w:tcPr>
            <w:tcW w:w="494" w:type="dxa"/>
            <w:vMerge w:val="restart"/>
          </w:tcPr>
          <w:p w:rsidR="00565AC2" w:rsidRDefault="00BF4639">
            <w:pPr>
              <w:pStyle w:val="ConsPlusNormal0"/>
              <w:jc w:val="center"/>
            </w:pPr>
            <w:r>
              <w:t>Среднегодовое</w:t>
            </w:r>
          </w:p>
        </w:tc>
        <w:tc>
          <w:tcPr>
            <w:tcW w:w="562" w:type="dxa"/>
            <w:vMerge w:val="restart"/>
          </w:tcPr>
          <w:p w:rsidR="00565AC2" w:rsidRDefault="00BF4639">
            <w:pPr>
              <w:pStyle w:val="ConsPlusNormal0"/>
              <w:jc w:val="center"/>
            </w:pPr>
            <w:r>
              <w:t>Всего</w:t>
            </w:r>
          </w:p>
        </w:tc>
        <w:tc>
          <w:tcPr>
            <w:tcW w:w="794" w:type="dxa"/>
            <w:vMerge w:val="restart"/>
          </w:tcPr>
          <w:p w:rsidR="00565AC2" w:rsidRDefault="00BF4639">
            <w:pPr>
              <w:pStyle w:val="ConsPlusNormal0"/>
              <w:jc w:val="center"/>
            </w:pPr>
            <w:r>
              <w:t>% извлечения, использования</w:t>
            </w:r>
          </w:p>
        </w:tc>
      </w:tr>
      <w:tr w:rsidR="00565AC2">
        <w:tc>
          <w:tcPr>
            <w:tcW w:w="1349" w:type="dxa"/>
            <w:vMerge/>
          </w:tcPr>
          <w:p w:rsidR="00565AC2" w:rsidRDefault="00565AC2">
            <w:pPr>
              <w:pStyle w:val="ConsPlusNormal0"/>
            </w:pPr>
          </w:p>
        </w:tc>
        <w:tc>
          <w:tcPr>
            <w:tcW w:w="1066" w:type="dxa"/>
            <w:vMerge/>
          </w:tcPr>
          <w:p w:rsidR="00565AC2" w:rsidRDefault="00565AC2">
            <w:pPr>
              <w:pStyle w:val="ConsPlusNormal0"/>
            </w:pPr>
          </w:p>
        </w:tc>
        <w:tc>
          <w:tcPr>
            <w:tcW w:w="504" w:type="dxa"/>
          </w:tcPr>
          <w:p w:rsidR="00565AC2" w:rsidRDefault="00BF4639">
            <w:pPr>
              <w:pStyle w:val="ConsPlusNormal0"/>
              <w:jc w:val="center"/>
            </w:pPr>
            <w:r>
              <w:t>I</w:t>
            </w:r>
          </w:p>
        </w:tc>
        <w:tc>
          <w:tcPr>
            <w:tcW w:w="504" w:type="dxa"/>
          </w:tcPr>
          <w:p w:rsidR="00565AC2" w:rsidRDefault="00BF4639">
            <w:pPr>
              <w:pStyle w:val="ConsPlusNormal0"/>
              <w:jc w:val="center"/>
            </w:pPr>
            <w:r>
              <w:t>II</w:t>
            </w:r>
          </w:p>
        </w:tc>
        <w:tc>
          <w:tcPr>
            <w:tcW w:w="504" w:type="dxa"/>
          </w:tcPr>
          <w:p w:rsidR="00565AC2" w:rsidRDefault="00BF4639">
            <w:pPr>
              <w:pStyle w:val="ConsPlusNormal0"/>
              <w:jc w:val="center"/>
            </w:pPr>
            <w:r>
              <w:t>III</w:t>
            </w:r>
          </w:p>
        </w:tc>
        <w:tc>
          <w:tcPr>
            <w:tcW w:w="504" w:type="dxa"/>
          </w:tcPr>
          <w:p w:rsidR="00565AC2" w:rsidRDefault="00BF4639">
            <w:pPr>
              <w:pStyle w:val="ConsPlusNormal0"/>
              <w:jc w:val="center"/>
            </w:pPr>
            <w:r>
              <w:t>IV</w:t>
            </w:r>
          </w:p>
        </w:tc>
        <w:tc>
          <w:tcPr>
            <w:tcW w:w="504" w:type="dxa"/>
          </w:tcPr>
          <w:p w:rsidR="00565AC2" w:rsidRDefault="00BF4639">
            <w:pPr>
              <w:pStyle w:val="ConsPlusNormal0"/>
              <w:jc w:val="center"/>
            </w:pPr>
            <w:r>
              <w:t>V</w:t>
            </w:r>
          </w:p>
        </w:tc>
        <w:tc>
          <w:tcPr>
            <w:tcW w:w="504" w:type="dxa"/>
          </w:tcPr>
          <w:p w:rsidR="00565AC2" w:rsidRDefault="00BF4639">
            <w:pPr>
              <w:pStyle w:val="ConsPlusNormal0"/>
              <w:jc w:val="center"/>
            </w:pPr>
            <w:r>
              <w:t>VI</w:t>
            </w:r>
          </w:p>
        </w:tc>
        <w:tc>
          <w:tcPr>
            <w:tcW w:w="504" w:type="dxa"/>
          </w:tcPr>
          <w:p w:rsidR="00565AC2" w:rsidRDefault="00BF4639">
            <w:pPr>
              <w:pStyle w:val="ConsPlusNormal0"/>
              <w:jc w:val="center"/>
            </w:pPr>
            <w:r>
              <w:t>VII</w:t>
            </w:r>
          </w:p>
        </w:tc>
        <w:tc>
          <w:tcPr>
            <w:tcW w:w="504" w:type="dxa"/>
          </w:tcPr>
          <w:p w:rsidR="00565AC2" w:rsidRDefault="00BF4639">
            <w:pPr>
              <w:pStyle w:val="ConsPlusNormal0"/>
              <w:jc w:val="center"/>
            </w:pPr>
            <w:r>
              <w:t>VIII</w:t>
            </w:r>
          </w:p>
        </w:tc>
        <w:tc>
          <w:tcPr>
            <w:tcW w:w="504" w:type="dxa"/>
          </w:tcPr>
          <w:p w:rsidR="00565AC2" w:rsidRDefault="00BF4639">
            <w:pPr>
              <w:pStyle w:val="ConsPlusNormal0"/>
              <w:jc w:val="center"/>
            </w:pPr>
            <w:r>
              <w:t>IX</w:t>
            </w:r>
          </w:p>
        </w:tc>
        <w:tc>
          <w:tcPr>
            <w:tcW w:w="504" w:type="dxa"/>
          </w:tcPr>
          <w:p w:rsidR="00565AC2" w:rsidRDefault="00BF4639">
            <w:pPr>
              <w:pStyle w:val="ConsPlusNormal0"/>
              <w:jc w:val="center"/>
            </w:pPr>
            <w:r>
              <w:t>X</w:t>
            </w:r>
          </w:p>
        </w:tc>
        <w:tc>
          <w:tcPr>
            <w:tcW w:w="504" w:type="dxa"/>
          </w:tcPr>
          <w:p w:rsidR="00565AC2" w:rsidRDefault="00BF4639">
            <w:pPr>
              <w:pStyle w:val="ConsPlusNormal0"/>
              <w:jc w:val="center"/>
            </w:pPr>
            <w:r>
              <w:t>XI</w:t>
            </w:r>
          </w:p>
        </w:tc>
        <w:tc>
          <w:tcPr>
            <w:tcW w:w="514" w:type="dxa"/>
          </w:tcPr>
          <w:p w:rsidR="00565AC2" w:rsidRDefault="00BF4639">
            <w:pPr>
              <w:pStyle w:val="ConsPlusNormal0"/>
              <w:jc w:val="center"/>
            </w:pPr>
            <w:r>
              <w:t>XII</w:t>
            </w:r>
          </w:p>
        </w:tc>
        <w:tc>
          <w:tcPr>
            <w:tcW w:w="494" w:type="dxa"/>
            <w:vMerge/>
          </w:tcPr>
          <w:p w:rsidR="00565AC2" w:rsidRDefault="00565AC2">
            <w:pPr>
              <w:pStyle w:val="ConsPlusNormal0"/>
            </w:pPr>
          </w:p>
        </w:tc>
        <w:tc>
          <w:tcPr>
            <w:tcW w:w="562" w:type="dxa"/>
            <w:vMerge/>
          </w:tcPr>
          <w:p w:rsidR="00565AC2" w:rsidRDefault="00565AC2">
            <w:pPr>
              <w:pStyle w:val="ConsPlusNormal0"/>
            </w:pPr>
          </w:p>
        </w:tc>
        <w:tc>
          <w:tcPr>
            <w:tcW w:w="794" w:type="dxa"/>
            <w:vMerge/>
          </w:tcPr>
          <w:p w:rsidR="00565AC2" w:rsidRDefault="00565AC2">
            <w:pPr>
              <w:pStyle w:val="ConsPlusNormal0"/>
            </w:pPr>
          </w:p>
        </w:tc>
      </w:tr>
      <w:tr w:rsidR="00565AC2">
        <w:tc>
          <w:tcPr>
            <w:tcW w:w="1349" w:type="dxa"/>
          </w:tcPr>
          <w:p w:rsidR="00565AC2" w:rsidRDefault="00BF4639">
            <w:pPr>
              <w:pStyle w:val="ConsPlusNormal0"/>
              <w:jc w:val="center"/>
            </w:pPr>
            <w:r>
              <w:t>1</w:t>
            </w:r>
          </w:p>
        </w:tc>
        <w:tc>
          <w:tcPr>
            <w:tcW w:w="1066" w:type="dxa"/>
          </w:tcPr>
          <w:p w:rsidR="00565AC2" w:rsidRDefault="00BF4639">
            <w:pPr>
              <w:pStyle w:val="ConsPlusNormal0"/>
              <w:jc w:val="center"/>
            </w:pPr>
            <w:r>
              <w:t>2</w:t>
            </w:r>
          </w:p>
        </w:tc>
        <w:tc>
          <w:tcPr>
            <w:tcW w:w="504" w:type="dxa"/>
          </w:tcPr>
          <w:p w:rsidR="00565AC2" w:rsidRDefault="00BF4639">
            <w:pPr>
              <w:pStyle w:val="ConsPlusNormal0"/>
              <w:jc w:val="center"/>
            </w:pPr>
            <w:r>
              <w:t>3</w:t>
            </w:r>
          </w:p>
        </w:tc>
        <w:tc>
          <w:tcPr>
            <w:tcW w:w="504" w:type="dxa"/>
          </w:tcPr>
          <w:p w:rsidR="00565AC2" w:rsidRDefault="00BF4639">
            <w:pPr>
              <w:pStyle w:val="ConsPlusNormal0"/>
              <w:jc w:val="center"/>
            </w:pPr>
            <w:r>
              <w:t>4</w:t>
            </w:r>
          </w:p>
        </w:tc>
        <w:tc>
          <w:tcPr>
            <w:tcW w:w="504" w:type="dxa"/>
          </w:tcPr>
          <w:p w:rsidR="00565AC2" w:rsidRDefault="00BF4639">
            <w:pPr>
              <w:pStyle w:val="ConsPlusNormal0"/>
              <w:jc w:val="center"/>
            </w:pPr>
            <w:r>
              <w:t>5</w:t>
            </w:r>
          </w:p>
        </w:tc>
        <w:tc>
          <w:tcPr>
            <w:tcW w:w="504" w:type="dxa"/>
          </w:tcPr>
          <w:p w:rsidR="00565AC2" w:rsidRDefault="00BF4639">
            <w:pPr>
              <w:pStyle w:val="ConsPlusNormal0"/>
              <w:jc w:val="center"/>
            </w:pPr>
            <w:r>
              <w:t>6</w:t>
            </w:r>
          </w:p>
        </w:tc>
        <w:tc>
          <w:tcPr>
            <w:tcW w:w="504" w:type="dxa"/>
          </w:tcPr>
          <w:p w:rsidR="00565AC2" w:rsidRDefault="00BF4639">
            <w:pPr>
              <w:pStyle w:val="ConsPlusNormal0"/>
              <w:jc w:val="center"/>
            </w:pPr>
            <w:r>
              <w:t>7</w:t>
            </w:r>
          </w:p>
        </w:tc>
        <w:tc>
          <w:tcPr>
            <w:tcW w:w="504" w:type="dxa"/>
          </w:tcPr>
          <w:p w:rsidR="00565AC2" w:rsidRDefault="00BF4639">
            <w:pPr>
              <w:pStyle w:val="ConsPlusNormal0"/>
              <w:jc w:val="center"/>
            </w:pPr>
            <w:r>
              <w:t>8</w:t>
            </w:r>
          </w:p>
        </w:tc>
        <w:tc>
          <w:tcPr>
            <w:tcW w:w="504" w:type="dxa"/>
          </w:tcPr>
          <w:p w:rsidR="00565AC2" w:rsidRDefault="00BF4639">
            <w:pPr>
              <w:pStyle w:val="ConsPlusNormal0"/>
              <w:jc w:val="center"/>
            </w:pPr>
            <w:r>
              <w:t>9</w:t>
            </w:r>
          </w:p>
        </w:tc>
        <w:tc>
          <w:tcPr>
            <w:tcW w:w="504" w:type="dxa"/>
          </w:tcPr>
          <w:p w:rsidR="00565AC2" w:rsidRDefault="00BF4639">
            <w:pPr>
              <w:pStyle w:val="ConsPlusNormal0"/>
              <w:jc w:val="center"/>
            </w:pPr>
            <w:r>
              <w:t>10</w:t>
            </w:r>
          </w:p>
        </w:tc>
        <w:tc>
          <w:tcPr>
            <w:tcW w:w="504" w:type="dxa"/>
          </w:tcPr>
          <w:p w:rsidR="00565AC2" w:rsidRDefault="00BF4639">
            <w:pPr>
              <w:pStyle w:val="ConsPlusNormal0"/>
              <w:jc w:val="center"/>
            </w:pPr>
            <w:r>
              <w:t>11</w:t>
            </w:r>
          </w:p>
        </w:tc>
        <w:tc>
          <w:tcPr>
            <w:tcW w:w="504" w:type="dxa"/>
          </w:tcPr>
          <w:p w:rsidR="00565AC2" w:rsidRDefault="00BF4639">
            <w:pPr>
              <w:pStyle w:val="ConsPlusNormal0"/>
              <w:jc w:val="center"/>
            </w:pPr>
            <w:r>
              <w:t>12</w:t>
            </w:r>
          </w:p>
        </w:tc>
        <w:tc>
          <w:tcPr>
            <w:tcW w:w="504" w:type="dxa"/>
          </w:tcPr>
          <w:p w:rsidR="00565AC2" w:rsidRDefault="00BF4639">
            <w:pPr>
              <w:pStyle w:val="ConsPlusNormal0"/>
              <w:jc w:val="center"/>
            </w:pPr>
            <w:r>
              <w:t>13</w:t>
            </w:r>
          </w:p>
        </w:tc>
        <w:tc>
          <w:tcPr>
            <w:tcW w:w="514" w:type="dxa"/>
          </w:tcPr>
          <w:p w:rsidR="00565AC2" w:rsidRDefault="00BF4639">
            <w:pPr>
              <w:pStyle w:val="ConsPlusNormal0"/>
              <w:jc w:val="center"/>
            </w:pPr>
            <w:r>
              <w:t>14</w:t>
            </w:r>
          </w:p>
        </w:tc>
        <w:tc>
          <w:tcPr>
            <w:tcW w:w="494" w:type="dxa"/>
          </w:tcPr>
          <w:p w:rsidR="00565AC2" w:rsidRDefault="00BF4639">
            <w:pPr>
              <w:pStyle w:val="ConsPlusNormal0"/>
              <w:jc w:val="center"/>
            </w:pPr>
            <w:r>
              <w:t>15</w:t>
            </w:r>
          </w:p>
        </w:tc>
        <w:tc>
          <w:tcPr>
            <w:tcW w:w="562" w:type="dxa"/>
          </w:tcPr>
          <w:p w:rsidR="00565AC2" w:rsidRDefault="00BF4639">
            <w:pPr>
              <w:pStyle w:val="ConsPlusNormal0"/>
              <w:jc w:val="center"/>
            </w:pPr>
            <w:r>
              <w:t>16</w:t>
            </w:r>
          </w:p>
        </w:tc>
        <w:tc>
          <w:tcPr>
            <w:tcW w:w="794" w:type="dxa"/>
          </w:tcPr>
          <w:p w:rsidR="00565AC2" w:rsidRDefault="00BF4639">
            <w:pPr>
              <w:pStyle w:val="ConsPlusNormal0"/>
              <w:jc w:val="center"/>
            </w:pPr>
            <w:r>
              <w:t>17</w:t>
            </w:r>
          </w:p>
        </w:tc>
      </w:tr>
      <w:tr w:rsidR="00565AC2">
        <w:tc>
          <w:tcPr>
            <w:tcW w:w="10323" w:type="dxa"/>
            <w:gridSpan w:val="17"/>
            <w:vAlign w:val="center"/>
          </w:tcPr>
          <w:p w:rsidR="00565AC2" w:rsidRDefault="00BF4639">
            <w:pPr>
              <w:pStyle w:val="ConsPlusNormal0"/>
              <w:jc w:val="center"/>
              <w:outlineLvl w:val="3"/>
            </w:pPr>
            <w:r>
              <w:t>1. Объемы добычи</w:t>
            </w:r>
          </w:p>
        </w:tc>
      </w:tr>
      <w:tr w:rsidR="00565AC2">
        <w:tc>
          <w:tcPr>
            <w:tcW w:w="1349" w:type="dxa"/>
            <w:vMerge w:val="restart"/>
          </w:tcPr>
          <w:p w:rsidR="00565AC2" w:rsidRDefault="00565AC2">
            <w:pPr>
              <w:pStyle w:val="ConsPlusNormal0"/>
            </w:pPr>
          </w:p>
        </w:tc>
        <w:tc>
          <w:tcPr>
            <w:tcW w:w="1066" w:type="dxa"/>
            <w:vAlign w:val="center"/>
          </w:tcPr>
          <w:p w:rsidR="00565AC2" w:rsidRDefault="00BF4639">
            <w:pPr>
              <w:pStyle w:val="ConsPlusNormal0"/>
              <w:jc w:val="center"/>
            </w:pPr>
            <w:r>
              <w:t>м</w:t>
            </w:r>
            <w:r>
              <w:rPr>
                <w:vertAlign w:val="superscript"/>
              </w:rPr>
              <w:t>3</w:t>
            </w:r>
            <w:r>
              <w:t>/месяц</w:t>
            </w: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14" w:type="dxa"/>
          </w:tcPr>
          <w:p w:rsidR="00565AC2" w:rsidRDefault="00565AC2">
            <w:pPr>
              <w:pStyle w:val="ConsPlusNormal0"/>
            </w:pPr>
          </w:p>
        </w:tc>
        <w:tc>
          <w:tcPr>
            <w:tcW w:w="494" w:type="dxa"/>
          </w:tcPr>
          <w:p w:rsidR="00565AC2" w:rsidRDefault="00565AC2">
            <w:pPr>
              <w:pStyle w:val="ConsPlusNormal0"/>
            </w:pPr>
          </w:p>
        </w:tc>
        <w:tc>
          <w:tcPr>
            <w:tcW w:w="562" w:type="dxa"/>
          </w:tcPr>
          <w:p w:rsidR="00565AC2" w:rsidRDefault="00565AC2">
            <w:pPr>
              <w:pStyle w:val="ConsPlusNormal0"/>
            </w:pPr>
          </w:p>
        </w:tc>
        <w:tc>
          <w:tcPr>
            <w:tcW w:w="794" w:type="dxa"/>
          </w:tcPr>
          <w:p w:rsidR="00565AC2" w:rsidRDefault="00565AC2">
            <w:pPr>
              <w:pStyle w:val="ConsPlusNormal0"/>
            </w:pPr>
          </w:p>
        </w:tc>
      </w:tr>
      <w:tr w:rsidR="00565AC2">
        <w:tc>
          <w:tcPr>
            <w:tcW w:w="1349" w:type="dxa"/>
            <w:vMerge/>
          </w:tcPr>
          <w:p w:rsidR="00565AC2" w:rsidRDefault="00565AC2">
            <w:pPr>
              <w:pStyle w:val="ConsPlusNormal0"/>
            </w:pPr>
          </w:p>
        </w:tc>
        <w:tc>
          <w:tcPr>
            <w:tcW w:w="1066" w:type="dxa"/>
            <w:vAlign w:val="center"/>
          </w:tcPr>
          <w:p w:rsidR="00565AC2" w:rsidRDefault="00BF4639">
            <w:pPr>
              <w:pStyle w:val="ConsPlusNormal0"/>
              <w:jc w:val="center"/>
            </w:pPr>
            <w:r>
              <w:t>м</w:t>
            </w:r>
            <w:r>
              <w:rPr>
                <w:vertAlign w:val="superscript"/>
              </w:rPr>
              <w:t>3</w:t>
            </w:r>
            <w:r>
              <w:t>/сутки</w:t>
            </w: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14" w:type="dxa"/>
          </w:tcPr>
          <w:p w:rsidR="00565AC2" w:rsidRDefault="00565AC2">
            <w:pPr>
              <w:pStyle w:val="ConsPlusNormal0"/>
            </w:pPr>
          </w:p>
        </w:tc>
        <w:tc>
          <w:tcPr>
            <w:tcW w:w="494" w:type="dxa"/>
          </w:tcPr>
          <w:p w:rsidR="00565AC2" w:rsidRDefault="00565AC2">
            <w:pPr>
              <w:pStyle w:val="ConsPlusNormal0"/>
            </w:pPr>
          </w:p>
        </w:tc>
        <w:tc>
          <w:tcPr>
            <w:tcW w:w="562" w:type="dxa"/>
          </w:tcPr>
          <w:p w:rsidR="00565AC2" w:rsidRDefault="00565AC2">
            <w:pPr>
              <w:pStyle w:val="ConsPlusNormal0"/>
            </w:pPr>
          </w:p>
        </w:tc>
        <w:tc>
          <w:tcPr>
            <w:tcW w:w="794" w:type="dxa"/>
          </w:tcPr>
          <w:p w:rsidR="00565AC2" w:rsidRDefault="00565AC2">
            <w:pPr>
              <w:pStyle w:val="ConsPlusNormal0"/>
            </w:pPr>
          </w:p>
        </w:tc>
      </w:tr>
      <w:tr w:rsidR="00565AC2">
        <w:tc>
          <w:tcPr>
            <w:tcW w:w="10323" w:type="dxa"/>
            <w:gridSpan w:val="17"/>
            <w:vAlign w:val="bottom"/>
          </w:tcPr>
          <w:p w:rsidR="00565AC2" w:rsidRDefault="00BF4639">
            <w:pPr>
              <w:pStyle w:val="ConsPlusNormal0"/>
              <w:jc w:val="center"/>
              <w:outlineLvl w:val="3"/>
            </w:pPr>
            <w:r>
              <w:t>1. Использование минеральной воды (розлив)</w:t>
            </w:r>
          </w:p>
        </w:tc>
      </w:tr>
      <w:tr w:rsidR="00565AC2">
        <w:tc>
          <w:tcPr>
            <w:tcW w:w="1349" w:type="dxa"/>
            <w:vMerge w:val="restart"/>
            <w:vAlign w:val="center"/>
          </w:tcPr>
          <w:p w:rsidR="00565AC2" w:rsidRDefault="00BF4639">
            <w:pPr>
              <w:pStyle w:val="ConsPlusNormal0"/>
              <w:jc w:val="center"/>
            </w:pPr>
            <w:r>
              <w:t>Розлив минеральной воды</w:t>
            </w:r>
          </w:p>
        </w:tc>
        <w:tc>
          <w:tcPr>
            <w:tcW w:w="1066" w:type="dxa"/>
            <w:vAlign w:val="center"/>
          </w:tcPr>
          <w:p w:rsidR="00565AC2" w:rsidRDefault="00BF4639">
            <w:pPr>
              <w:pStyle w:val="ConsPlusNormal0"/>
              <w:jc w:val="center"/>
            </w:pPr>
            <w:r>
              <w:t>м</w:t>
            </w:r>
            <w:r>
              <w:rPr>
                <w:vertAlign w:val="superscript"/>
              </w:rPr>
              <w:t>3</w:t>
            </w:r>
            <w:r>
              <w:t>/месяц</w:t>
            </w: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14" w:type="dxa"/>
          </w:tcPr>
          <w:p w:rsidR="00565AC2" w:rsidRDefault="00565AC2">
            <w:pPr>
              <w:pStyle w:val="ConsPlusNormal0"/>
            </w:pPr>
          </w:p>
        </w:tc>
        <w:tc>
          <w:tcPr>
            <w:tcW w:w="494" w:type="dxa"/>
          </w:tcPr>
          <w:p w:rsidR="00565AC2" w:rsidRDefault="00565AC2">
            <w:pPr>
              <w:pStyle w:val="ConsPlusNormal0"/>
            </w:pPr>
          </w:p>
        </w:tc>
        <w:tc>
          <w:tcPr>
            <w:tcW w:w="562" w:type="dxa"/>
          </w:tcPr>
          <w:p w:rsidR="00565AC2" w:rsidRDefault="00565AC2">
            <w:pPr>
              <w:pStyle w:val="ConsPlusNormal0"/>
            </w:pPr>
          </w:p>
        </w:tc>
        <w:tc>
          <w:tcPr>
            <w:tcW w:w="794" w:type="dxa"/>
          </w:tcPr>
          <w:p w:rsidR="00565AC2" w:rsidRDefault="00565AC2">
            <w:pPr>
              <w:pStyle w:val="ConsPlusNormal0"/>
            </w:pPr>
          </w:p>
        </w:tc>
      </w:tr>
      <w:tr w:rsidR="00565AC2">
        <w:tc>
          <w:tcPr>
            <w:tcW w:w="1349" w:type="dxa"/>
            <w:vMerge/>
          </w:tcPr>
          <w:p w:rsidR="00565AC2" w:rsidRDefault="00565AC2">
            <w:pPr>
              <w:pStyle w:val="ConsPlusNormal0"/>
            </w:pPr>
          </w:p>
        </w:tc>
        <w:tc>
          <w:tcPr>
            <w:tcW w:w="1066" w:type="dxa"/>
            <w:vAlign w:val="center"/>
          </w:tcPr>
          <w:p w:rsidR="00565AC2" w:rsidRDefault="00BF4639">
            <w:pPr>
              <w:pStyle w:val="ConsPlusNormal0"/>
              <w:jc w:val="center"/>
            </w:pPr>
            <w:r>
              <w:t>м</w:t>
            </w:r>
            <w:r>
              <w:rPr>
                <w:vertAlign w:val="superscript"/>
              </w:rPr>
              <w:t>3</w:t>
            </w:r>
            <w:r>
              <w:t>/сутки</w:t>
            </w: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14" w:type="dxa"/>
          </w:tcPr>
          <w:p w:rsidR="00565AC2" w:rsidRDefault="00565AC2">
            <w:pPr>
              <w:pStyle w:val="ConsPlusNormal0"/>
            </w:pPr>
          </w:p>
        </w:tc>
        <w:tc>
          <w:tcPr>
            <w:tcW w:w="494" w:type="dxa"/>
          </w:tcPr>
          <w:p w:rsidR="00565AC2" w:rsidRDefault="00565AC2">
            <w:pPr>
              <w:pStyle w:val="ConsPlusNormal0"/>
            </w:pPr>
          </w:p>
        </w:tc>
        <w:tc>
          <w:tcPr>
            <w:tcW w:w="562" w:type="dxa"/>
          </w:tcPr>
          <w:p w:rsidR="00565AC2" w:rsidRDefault="00565AC2">
            <w:pPr>
              <w:pStyle w:val="ConsPlusNormal0"/>
            </w:pPr>
          </w:p>
        </w:tc>
        <w:tc>
          <w:tcPr>
            <w:tcW w:w="794" w:type="dxa"/>
          </w:tcPr>
          <w:p w:rsidR="00565AC2" w:rsidRDefault="00565AC2">
            <w:pPr>
              <w:pStyle w:val="ConsPlusNormal0"/>
            </w:pPr>
          </w:p>
        </w:tc>
      </w:tr>
      <w:tr w:rsidR="00565AC2">
        <w:tc>
          <w:tcPr>
            <w:tcW w:w="1349" w:type="dxa"/>
            <w:vAlign w:val="center"/>
          </w:tcPr>
          <w:p w:rsidR="00565AC2" w:rsidRDefault="00BF4639">
            <w:pPr>
              <w:pStyle w:val="ConsPlusNormal0"/>
            </w:pPr>
            <w:r>
              <w:t>Иное:</w:t>
            </w:r>
          </w:p>
        </w:tc>
        <w:tc>
          <w:tcPr>
            <w:tcW w:w="1066"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04" w:type="dxa"/>
          </w:tcPr>
          <w:p w:rsidR="00565AC2" w:rsidRDefault="00565AC2">
            <w:pPr>
              <w:pStyle w:val="ConsPlusNormal0"/>
            </w:pPr>
          </w:p>
        </w:tc>
        <w:tc>
          <w:tcPr>
            <w:tcW w:w="514" w:type="dxa"/>
          </w:tcPr>
          <w:p w:rsidR="00565AC2" w:rsidRDefault="00565AC2">
            <w:pPr>
              <w:pStyle w:val="ConsPlusNormal0"/>
            </w:pPr>
          </w:p>
        </w:tc>
        <w:tc>
          <w:tcPr>
            <w:tcW w:w="494" w:type="dxa"/>
          </w:tcPr>
          <w:p w:rsidR="00565AC2" w:rsidRDefault="00565AC2">
            <w:pPr>
              <w:pStyle w:val="ConsPlusNormal0"/>
            </w:pPr>
          </w:p>
        </w:tc>
        <w:tc>
          <w:tcPr>
            <w:tcW w:w="562" w:type="dxa"/>
          </w:tcPr>
          <w:p w:rsidR="00565AC2" w:rsidRDefault="00565AC2">
            <w:pPr>
              <w:pStyle w:val="ConsPlusNormal0"/>
            </w:pPr>
          </w:p>
        </w:tc>
        <w:tc>
          <w:tcPr>
            <w:tcW w:w="794" w:type="dxa"/>
          </w:tcPr>
          <w:p w:rsidR="00565AC2" w:rsidRDefault="00565AC2">
            <w:pPr>
              <w:pStyle w:val="ConsPlusNormal0"/>
            </w:pPr>
          </w:p>
        </w:tc>
      </w:tr>
    </w:tbl>
    <w:p w:rsidR="00565AC2" w:rsidRDefault="00565AC2">
      <w:pPr>
        <w:pStyle w:val="ConsPlusNormal0"/>
        <w:sectPr w:rsidR="00565AC2">
          <w:headerReference w:type="default" r:id="rId97"/>
          <w:footerReference w:type="default" r:id="rId98"/>
          <w:headerReference w:type="first" r:id="rId99"/>
          <w:footerReference w:type="first" r:id="rId100"/>
          <w:pgSz w:w="16838" w:h="11906" w:orient="landscape"/>
          <w:pgMar w:top="1133" w:right="1440" w:bottom="566" w:left="1440" w:header="0" w:footer="0" w:gutter="0"/>
          <w:cols w:space="720"/>
          <w:titlePg/>
        </w:sectPr>
      </w:pP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40"/>
        <w:gridCol w:w="5443"/>
      </w:tblGrid>
      <w:tr w:rsidR="00565AC2">
        <w:tc>
          <w:tcPr>
            <w:tcW w:w="3231" w:type="dxa"/>
            <w:tcBorders>
              <w:top w:val="nil"/>
              <w:left w:val="nil"/>
              <w:bottom w:val="nil"/>
              <w:right w:val="nil"/>
            </w:tcBorders>
          </w:tcPr>
          <w:p w:rsidR="00565AC2" w:rsidRDefault="00BF4639">
            <w:pPr>
              <w:pStyle w:val="ConsPlusNormal0"/>
            </w:pPr>
            <w:r>
              <w:t>При условиях (при наличии):</w:t>
            </w:r>
          </w:p>
        </w:tc>
        <w:tc>
          <w:tcPr>
            <w:tcW w:w="340" w:type="dxa"/>
            <w:tcBorders>
              <w:top w:val="nil"/>
              <w:left w:val="nil"/>
              <w:bottom w:val="nil"/>
              <w:right w:val="nil"/>
            </w:tcBorders>
          </w:tcPr>
          <w:p w:rsidR="00565AC2" w:rsidRDefault="00565AC2">
            <w:pPr>
              <w:pStyle w:val="ConsPlusNormal0"/>
            </w:pPr>
          </w:p>
        </w:tc>
        <w:tc>
          <w:tcPr>
            <w:tcW w:w="5443" w:type="dxa"/>
            <w:tcBorders>
              <w:top w:val="nil"/>
              <w:left w:val="nil"/>
              <w:bottom w:val="single" w:sz="4" w:space="0" w:color="auto"/>
              <w:right w:val="nil"/>
            </w:tcBorders>
            <w:vAlign w:val="bottom"/>
          </w:tcPr>
          <w:p w:rsidR="00565AC2" w:rsidRDefault="00565AC2">
            <w:pPr>
              <w:pStyle w:val="ConsPlusNormal0"/>
            </w:pPr>
          </w:p>
        </w:tc>
      </w:tr>
      <w:tr w:rsidR="00565AC2">
        <w:tc>
          <w:tcPr>
            <w:tcW w:w="3231"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5443" w:type="dxa"/>
            <w:tcBorders>
              <w:top w:val="single" w:sz="4" w:space="0" w:color="auto"/>
              <w:left w:val="nil"/>
              <w:bottom w:val="nil"/>
              <w:right w:val="nil"/>
            </w:tcBorders>
            <w:vAlign w:val="bottom"/>
          </w:tcPr>
          <w:p w:rsidR="00565AC2" w:rsidRDefault="00BF4639">
            <w:pPr>
              <w:pStyle w:val="ConsPlusNormal0"/>
              <w:jc w:val="center"/>
            </w:pPr>
            <w:r>
              <w:t>(условия)</w:t>
            </w:r>
          </w:p>
        </w:tc>
      </w:tr>
      <w:tr w:rsidR="00565AC2">
        <w:tc>
          <w:tcPr>
            <w:tcW w:w="9014" w:type="dxa"/>
            <w:gridSpan w:val="3"/>
            <w:tcBorders>
              <w:top w:val="nil"/>
              <w:left w:val="nil"/>
              <w:bottom w:val="single" w:sz="4" w:space="0" w:color="auto"/>
              <w:right w:val="nil"/>
            </w:tcBorders>
          </w:tcPr>
          <w:p w:rsidR="00565AC2" w:rsidRDefault="00565AC2">
            <w:pPr>
              <w:pStyle w:val="ConsPlusNormal0"/>
            </w:pPr>
          </w:p>
        </w:tc>
      </w:tr>
      <w:tr w:rsidR="00565AC2">
        <w:tblPrEx>
          <w:tblBorders>
            <w:insideH w:val="single" w:sz="4" w:space="0" w:color="auto"/>
          </w:tblBorders>
        </w:tblPrEx>
        <w:tc>
          <w:tcPr>
            <w:tcW w:w="9014" w:type="dxa"/>
            <w:gridSpan w:val="3"/>
            <w:tcBorders>
              <w:top w:val="single" w:sz="4" w:space="0" w:color="auto"/>
              <w:left w:val="nil"/>
              <w:bottom w:val="nil"/>
              <w:right w:val="nil"/>
            </w:tcBorders>
          </w:tcPr>
          <w:p w:rsidR="00565AC2" w:rsidRDefault="00BF4639">
            <w:pPr>
              <w:pStyle w:val="ConsPlusNormal0"/>
              <w:jc w:val="center"/>
            </w:pPr>
            <w:r>
              <w:t>(при отказе в согласовании указываются причины отказа)</w:t>
            </w:r>
          </w:p>
        </w:tc>
      </w:tr>
    </w:tbl>
    <w:p w:rsidR="00565AC2" w:rsidRDefault="00565AC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1417"/>
        <w:gridCol w:w="340"/>
        <w:gridCol w:w="2665"/>
      </w:tblGrid>
      <w:tr w:rsidR="00565AC2">
        <w:tc>
          <w:tcPr>
            <w:tcW w:w="4309" w:type="dxa"/>
            <w:tcBorders>
              <w:top w:val="nil"/>
              <w:left w:val="nil"/>
              <w:bottom w:val="single" w:sz="4" w:space="0" w:color="auto"/>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1417" w:type="dxa"/>
            <w:tcBorders>
              <w:top w:val="nil"/>
              <w:left w:val="nil"/>
              <w:bottom w:val="single" w:sz="4" w:space="0" w:color="auto"/>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2665" w:type="dxa"/>
            <w:tcBorders>
              <w:top w:val="nil"/>
              <w:left w:val="nil"/>
              <w:bottom w:val="single" w:sz="4" w:space="0" w:color="auto"/>
              <w:right w:val="nil"/>
            </w:tcBorders>
            <w:vAlign w:val="bottom"/>
          </w:tcPr>
          <w:p w:rsidR="00565AC2" w:rsidRDefault="00565AC2">
            <w:pPr>
              <w:pStyle w:val="ConsPlusNormal0"/>
            </w:pPr>
          </w:p>
        </w:tc>
      </w:tr>
      <w:tr w:rsidR="00565AC2">
        <w:tblPrEx>
          <w:tblBorders>
            <w:insideH w:val="none" w:sz="0" w:space="0" w:color="auto"/>
          </w:tblBorders>
        </w:tblPrEx>
        <w:tc>
          <w:tcPr>
            <w:tcW w:w="4309" w:type="dxa"/>
            <w:tcBorders>
              <w:top w:val="single" w:sz="4" w:space="0" w:color="auto"/>
              <w:left w:val="nil"/>
              <w:bottom w:val="nil"/>
              <w:right w:val="nil"/>
            </w:tcBorders>
          </w:tcPr>
          <w:p w:rsidR="00565AC2" w:rsidRDefault="00BF4639">
            <w:pPr>
              <w:pStyle w:val="ConsPlusNormal0"/>
              <w:jc w:val="center"/>
            </w:pPr>
            <w:r>
              <w:t>(должность уполномоченного лица органа государственного горного надзора)</w:t>
            </w:r>
          </w:p>
        </w:tc>
        <w:tc>
          <w:tcPr>
            <w:tcW w:w="340" w:type="dxa"/>
            <w:tcBorders>
              <w:top w:val="nil"/>
              <w:left w:val="nil"/>
              <w:bottom w:val="nil"/>
              <w:right w:val="nil"/>
            </w:tcBorders>
          </w:tcPr>
          <w:p w:rsidR="00565AC2" w:rsidRDefault="00565AC2">
            <w:pPr>
              <w:pStyle w:val="ConsPlusNormal0"/>
            </w:pPr>
          </w:p>
        </w:tc>
        <w:tc>
          <w:tcPr>
            <w:tcW w:w="1417" w:type="dxa"/>
            <w:tcBorders>
              <w:top w:val="single" w:sz="4" w:space="0" w:color="auto"/>
              <w:left w:val="nil"/>
              <w:bottom w:val="nil"/>
              <w:right w:val="nil"/>
            </w:tcBorders>
          </w:tcPr>
          <w:p w:rsidR="00565AC2" w:rsidRDefault="00BF4639">
            <w:pPr>
              <w:pStyle w:val="ConsPlusNormal0"/>
              <w:jc w:val="center"/>
            </w:pPr>
            <w:r>
              <w:t>(подпись)</w:t>
            </w:r>
          </w:p>
        </w:tc>
        <w:tc>
          <w:tcPr>
            <w:tcW w:w="340" w:type="dxa"/>
            <w:tcBorders>
              <w:top w:val="nil"/>
              <w:left w:val="nil"/>
              <w:bottom w:val="nil"/>
              <w:right w:val="nil"/>
            </w:tcBorders>
          </w:tcPr>
          <w:p w:rsidR="00565AC2" w:rsidRDefault="00565AC2">
            <w:pPr>
              <w:pStyle w:val="ConsPlusNormal0"/>
            </w:pPr>
          </w:p>
        </w:tc>
        <w:tc>
          <w:tcPr>
            <w:tcW w:w="2665" w:type="dxa"/>
            <w:tcBorders>
              <w:top w:val="single" w:sz="4" w:space="0" w:color="auto"/>
              <w:left w:val="nil"/>
              <w:bottom w:val="nil"/>
              <w:right w:val="nil"/>
            </w:tcBorders>
          </w:tcPr>
          <w:p w:rsidR="00565AC2" w:rsidRDefault="00BF4639">
            <w:pPr>
              <w:pStyle w:val="ConsPlusNormal0"/>
              <w:jc w:val="center"/>
            </w:pPr>
            <w:r>
              <w:t>(фамилия, инициалы)</w:t>
            </w:r>
          </w:p>
        </w:tc>
      </w:tr>
      <w:tr w:rsidR="00565AC2">
        <w:tblPrEx>
          <w:tblBorders>
            <w:insideH w:val="none" w:sz="0" w:space="0" w:color="auto"/>
          </w:tblBorders>
        </w:tblPrEx>
        <w:tc>
          <w:tcPr>
            <w:tcW w:w="4309" w:type="dxa"/>
            <w:tcBorders>
              <w:top w:val="nil"/>
              <w:left w:val="nil"/>
              <w:bottom w:val="single" w:sz="4" w:space="0" w:color="auto"/>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1417" w:type="dxa"/>
            <w:tcBorders>
              <w:top w:val="nil"/>
              <w:left w:val="nil"/>
              <w:bottom w:val="single" w:sz="4" w:space="0" w:color="auto"/>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2665" w:type="dxa"/>
            <w:tcBorders>
              <w:top w:val="nil"/>
              <w:left w:val="nil"/>
              <w:bottom w:val="single" w:sz="4" w:space="0" w:color="auto"/>
              <w:right w:val="nil"/>
            </w:tcBorders>
          </w:tcPr>
          <w:p w:rsidR="00565AC2" w:rsidRDefault="00565AC2">
            <w:pPr>
              <w:pStyle w:val="ConsPlusNormal0"/>
            </w:pPr>
          </w:p>
        </w:tc>
      </w:tr>
      <w:tr w:rsidR="00565AC2">
        <w:tblPrEx>
          <w:tblBorders>
            <w:insideH w:val="none" w:sz="0" w:space="0" w:color="auto"/>
          </w:tblBorders>
        </w:tblPrEx>
        <w:tc>
          <w:tcPr>
            <w:tcW w:w="4309" w:type="dxa"/>
            <w:tcBorders>
              <w:top w:val="single" w:sz="4" w:space="0" w:color="auto"/>
              <w:left w:val="nil"/>
              <w:bottom w:val="nil"/>
              <w:right w:val="nil"/>
            </w:tcBorders>
          </w:tcPr>
          <w:p w:rsidR="00565AC2" w:rsidRDefault="00BF4639">
            <w:pPr>
              <w:pStyle w:val="ConsPlusNormal0"/>
              <w:jc w:val="center"/>
            </w:pPr>
            <w:r>
              <w:t>(должность уполномоченного лица законного представителя пользователя недр)</w:t>
            </w:r>
          </w:p>
        </w:tc>
        <w:tc>
          <w:tcPr>
            <w:tcW w:w="340" w:type="dxa"/>
            <w:tcBorders>
              <w:top w:val="nil"/>
              <w:left w:val="nil"/>
              <w:bottom w:val="nil"/>
              <w:right w:val="nil"/>
            </w:tcBorders>
          </w:tcPr>
          <w:p w:rsidR="00565AC2" w:rsidRDefault="00565AC2">
            <w:pPr>
              <w:pStyle w:val="ConsPlusNormal0"/>
            </w:pPr>
          </w:p>
        </w:tc>
        <w:tc>
          <w:tcPr>
            <w:tcW w:w="1417" w:type="dxa"/>
            <w:tcBorders>
              <w:top w:val="single" w:sz="4" w:space="0" w:color="auto"/>
              <w:left w:val="nil"/>
              <w:bottom w:val="nil"/>
              <w:right w:val="nil"/>
            </w:tcBorders>
          </w:tcPr>
          <w:p w:rsidR="00565AC2" w:rsidRDefault="00BF4639">
            <w:pPr>
              <w:pStyle w:val="ConsPlusNormal0"/>
              <w:jc w:val="center"/>
            </w:pPr>
            <w:r>
              <w:t>(подпись)</w:t>
            </w:r>
          </w:p>
        </w:tc>
        <w:tc>
          <w:tcPr>
            <w:tcW w:w="340" w:type="dxa"/>
            <w:tcBorders>
              <w:top w:val="nil"/>
              <w:left w:val="nil"/>
              <w:bottom w:val="nil"/>
              <w:right w:val="nil"/>
            </w:tcBorders>
          </w:tcPr>
          <w:p w:rsidR="00565AC2" w:rsidRDefault="00565AC2">
            <w:pPr>
              <w:pStyle w:val="ConsPlusNormal0"/>
            </w:pPr>
          </w:p>
        </w:tc>
        <w:tc>
          <w:tcPr>
            <w:tcW w:w="2665" w:type="dxa"/>
            <w:tcBorders>
              <w:top w:val="single" w:sz="4" w:space="0" w:color="auto"/>
              <w:left w:val="nil"/>
              <w:bottom w:val="nil"/>
              <w:right w:val="nil"/>
            </w:tcBorders>
          </w:tcPr>
          <w:p w:rsidR="00565AC2" w:rsidRDefault="00BF4639">
            <w:pPr>
              <w:pStyle w:val="ConsPlusNormal0"/>
              <w:jc w:val="center"/>
            </w:pPr>
            <w:r>
              <w:t>(фамилия, инициалы)</w:t>
            </w:r>
          </w:p>
        </w:tc>
      </w:tr>
      <w:tr w:rsidR="00565AC2">
        <w:tblPrEx>
          <w:tblBorders>
            <w:insideH w:val="none" w:sz="0" w:space="0" w:color="auto"/>
          </w:tblBorders>
        </w:tblPrEx>
        <w:tc>
          <w:tcPr>
            <w:tcW w:w="4309" w:type="dxa"/>
            <w:tcBorders>
              <w:top w:val="nil"/>
              <w:left w:val="nil"/>
              <w:bottom w:val="single" w:sz="4" w:space="0" w:color="auto"/>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1417"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2665" w:type="dxa"/>
            <w:tcBorders>
              <w:top w:val="nil"/>
              <w:left w:val="nil"/>
              <w:bottom w:val="nil"/>
              <w:right w:val="nil"/>
            </w:tcBorders>
          </w:tcPr>
          <w:p w:rsidR="00565AC2" w:rsidRDefault="00565AC2">
            <w:pPr>
              <w:pStyle w:val="ConsPlusNormal0"/>
            </w:pPr>
          </w:p>
        </w:tc>
      </w:tr>
      <w:tr w:rsidR="00565AC2">
        <w:tblPrEx>
          <w:tblBorders>
            <w:insideH w:val="none" w:sz="0" w:space="0" w:color="auto"/>
          </w:tblBorders>
        </w:tblPrEx>
        <w:tc>
          <w:tcPr>
            <w:tcW w:w="4309" w:type="dxa"/>
            <w:tcBorders>
              <w:top w:val="single" w:sz="4" w:space="0" w:color="auto"/>
              <w:left w:val="nil"/>
              <w:bottom w:val="nil"/>
              <w:right w:val="nil"/>
            </w:tcBorders>
          </w:tcPr>
          <w:p w:rsidR="00565AC2" w:rsidRDefault="00BF4639">
            <w:pPr>
              <w:pStyle w:val="ConsPlusNormal0"/>
              <w:jc w:val="center"/>
            </w:pPr>
            <w:r>
              <w:t>(иные участники рассмотрения)</w:t>
            </w:r>
          </w:p>
        </w:tc>
        <w:tc>
          <w:tcPr>
            <w:tcW w:w="340" w:type="dxa"/>
            <w:tcBorders>
              <w:top w:val="nil"/>
              <w:left w:val="nil"/>
              <w:bottom w:val="nil"/>
              <w:right w:val="nil"/>
            </w:tcBorders>
          </w:tcPr>
          <w:p w:rsidR="00565AC2" w:rsidRDefault="00565AC2">
            <w:pPr>
              <w:pStyle w:val="ConsPlusNormal0"/>
            </w:pPr>
          </w:p>
        </w:tc>
        <w:tc>
          <w:tcPr>
            <w:tcW w:w="1417"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2665" w:type="dxa"/>
            <w:tcBorders>
              <w:top w:val="nil"/>
              <w:left w:val="nil"/>
              <w:bottom w:val="nil"/>
              <w:right w:val="nil"/>
            </w:tcBorders>
          </w:tcPr>
          <w:p w:rsidR="00565AC2" w:rsidRDefault="00565AC2">
            <w:pPr>
              <w:pStyle w:val="ConsPlusNormal0"/>
            </w:pPr>
          </w:p>
        </w:tc>
      </w:tr>
    </w:tbl>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565AC2">
      <w:pPr>
        <w:pStyle w:val="ConsPlusNormal0"/>
        <w:jc w:val="both"/>
      </w:pPr>
    </w:p>
    <w:p w:rsidR="00565AC2" w:rsidRDefault="00BF4639">
      <w:pPr>
        <w:pStyle w:val="ConsPlusNormal0"/>
        <w:jc w:val="right"/>
        <w:outlineLvl w:val="0"/>
      </w:pPr>
      <w:r>
        <w:t>Приложение N 2</w:t>
      </w:r>
    </w:p>
    <w:p w:rsidR="00565AC2" w:rsidRDefault="00BF4639">
      <w:pPr>
        <w:pStyle w:val="ConsPlusNormal0"/>
        <w:jc w:val="right"/>
      </w:pPr>
      <w:r>
        <w:t>к приказу Федеральной службы</w:t>
      </w:r>
    </w:p>
    <w:p w:rsidR="00565AC2" w:rsidRDefault="00BF4639">
      <w:pPr>
        <w:pStyle w:val="ConsPlusNormal0"/>
        <w:jc w:val="right"/>
      </w:pPr>
      <w:r>
        <w:t>по экологическому, технологическому</w:t>
      </w:r>
    </w:p>
    <w:p w:rsidR="00565AC2" w:rsidRDefault="00BF4639">
      <w:pPr>
        <w:pStyle w:val="ConsPlusNormal0"/>
        <w:jc w:val="right"/>
      </w:pPr>
      <w:r>
        <w:t>и атомному надзору</w:t>
      </w:r>
    </w:p>
    <w:p w:rsidR="00565AC2" w:rsidRDefault="00BF4639">
      <w:pPr>
        <w:pStyle w:val="ConsPlusNormal0"/>
        <w:jc w:val="right"/>
      </w:pPr>
      <w:r>
        <w:t>от 15.12.2020 N 537</w:t>
      </w:r>
    </w:p>
    <w:p w:rsidR="00565AC2" w:rsidRDefault="00565AC2">
      <w:pPr>
        <w:pStyle w:val="ConsPlusNormal0"/>
        <w:jc w:val="both"/>
      </w:pPr>
    </w:p>
    <w:p w:rsidR="00565AC2" w:rsidRDefault="00BF4639">
      <w:pPr>
        <w:pStyle w:val="ConsPlusNormal0"/>
        <w:jc w:val="right"/>
      </w:pPr>
      <w:r>
        <w:t>(форма)</w:t>
      </w:r>
    </w:p>
    <w:p w:rsidR="00565AC2" w:rsidRDefault="00565A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5"/>
        <w:gridCol w:w="340"/>
        <w:gridCol w:w="5115"/>
      </w:tblGrid>
      <w:tr w:rsidR="00565AC2">
        <w:tc>
          <w:tcPr>
            <w:tcW w:w="3605" w:type="dxa"/>
            <w:tcBorders>
              <w:top w:val="nil"/>
              <w:left w:val="nil"/>
              <w:bottom w:val="nil"/>
              <w:right w:val="nil"/>
            </w:tcBorders>
            <w:vAlign w:val="bottom"/>
          </w:tcPr>
          <w:p w:rsidR="00565AC2" w:rsidRDefault="00BF4639">
            <w:pPr>
              <w:pStyle w:val="ConsPlusNormal0"/>
            </w:pPr>
            <w:r>
              <w:t>N _______ дата</w:t>
            </w:r>
          </w:p>
        </w:tc>
        <w:tc>
          <w:tcPr>
            <w:tcW w:w="340" w:type="dxa"/>
            <w:tcBorders>
              <w:top w:val="nil"/>
              <w:left w:val="nil"/>
              <w:bottom w:val="nil"/>
              <w:right w:val="nil"/>
            </w:tcBorders>
          </w:tcPr>
          <w:p w:rsidR="00565AC2" w:rsidRDefault="00565AC2">
            <w:pPr>
              <w:pStyle w:val="ConsPlusNormal0"/>
            </w:pPr>
          </w:p>
        </w:tc>
        <w:tc>
          <w:tcPr>
            <w:tcW w:w="5115" w:type="dxa"/>
            <w:tcBorders>
              <w:top w:val="nil"/>
              <w:left w:val="nil"/>
              <w:bottom w:val="single" w:sz="4" w:space="0" w:color="auto"/>
              <w:right w:val="nil"/>
            </w:tcBorders>
          </w:tcPr>
          <w:p w:rsidR="00565AC2" w:rsidRDefault="00565AC2">
            <w:pPr>
              <w:pStyle w:val="ConsPlusNormal0"/>
            </w:pPr>
          </w:p>
        </w:tc>
      </w:tr>
      <w:tr w:rsidR="00565AC2">
        <w:tc>
          <w:tcPr>
            <w:tcW w:w="3605"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5115" w:type="dxa"/>
            <w:tcBorders>
              <w:top w:val="single" w:sz="4" w:space="0" w:color="auto"/>
              <w:left w:val="nil"/>
              <w:bottom w:val="nil"/>
              <w:right w:val="nil"/>
            </w:tcBorders>
            <w:vAlign w:val="center"/>
          </w:tcPr>
          <w:p w:rsidR="00565AC2" w:rsidRDefault="00BF4639">
            <w:pPr>
              <w:pStyle w:val="ConsPlusNormal0"/>
              <w:jc w:val="center"/>
            </w:pPr>
            <w:r>
              <w:t>(наименование органа государственного</w:t>
            </w:r>
          </w:p>
        </w:tc>
      </w:tr>
      <w:tr w:rsidR="00565AC2">
        <w:tc>
          <w:tcPr>
            <w:tcW w:w="3605"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5115" w:type="dxa"/>
            <w:tcBorders>
              <w:top w:val="nil"/>
              <w:left w:val="nil"/>
              <w:bottom w:val="single" w:sz="4" w:space="0" w:color="auto"/>
              <w:right w:val="nil"/>
            </w:tcBorders>
          </w:tcPr>
          <w:p w:rsidR="00565AC2" w:rsidRDefault="00565AC2">
            <w:pPr>
              <w:pStyle w:val="ConsPlusNormal0"/>
            </w:pPr>
          </w:p>
        </w:tc>
      </w:tr>
      <w:tr w:rsidR="00565AC2">
        <w:tc>
          <w:tcPr>
            <w:tcW w:w="3605"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5115" w:type="dxa"/>
            <w:tcBorders>
              <w:top w:val="single" w:sz="4" w:space="0" w:color="auto"/>
              <w:left w:val="nil"/>
              <w:bottom w:val="nil"/>
              <w:right w:val="nil"/>
            </w:tcBorders>
            <w:vAlign w:val="center"/>
          </w:tcPr>
          <w:p w:rsidR="00565AC2" w:rsidRDefault="00BF4639">
            <w:pPr>
              <w:pStyle w:val="ConsPlusNormal0"/>
              <w:jc w:val="center"/>
            </w:pPr>
            <w:r>
              <w:t>горного надзора или его структурного</w:t>
            </w:r>
          </w:p>
        </w:tc>
      </w:tr>
      <w:tr w:rsidR="00565AC2">
        <w:tc>
          <w:tcPr>
            <w:tcW w:w="3605"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5115" w:type="dxa"/>
            <w:tcBorders>
              <w:top w:val="nil"/>
              <w:left w:val="nil"/>
              <w:bottom w:val="single" w:sz="4" w:space="0" w:color="auto"/>
              <w:right w:val="nil"/>
            </w:tcBorders>
          </w:tcPr>
          <w:p w:rsidR="00565AC2" w:rsidRDefault="00565AC2">
            <w:pPr>
              <w:pStyle w:val="ConsPlusNormal0"/>
            </w:pPr>
          </w:p>
        </w:tc>
      </w:tr>
      <w:tr w:rsidR="00565AC2">
        <w:tc>
          <w:tcPr>
            <w:tcW w:w="3605" w:type="dxa"/>
            <w:tcBorders>
              <w:top w:val="nil"/>
              <w:left w:val="nil"/>
              <w:bottom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5115" w:type="dxa"/>
            <w:tcBorders>
              <w:top w:val="single" w:sz="4" w:space="0" w:color="auto"/>
              <w:left w:val="nil"/>
              <w:bottom w:val="nil"/>
              <w:right w:val="nil"/>
            </w:tcBorders>
            <w:vAlign w:val="bottom"/>
          </w:tcPr>
          <w:p w:rsidR="00565AC2" w:rsidRDefault="00BF4639">
            <w:pPr>
              <w:pStyle w:val="ConsPlusNormal0"/>
              <w:jc w:val="center"/>
            </w:pPr>
            <w:r>
              <w:t>подразделения)</w:t>
            </w:r>
          </w:p>
        </w:tc>
      </w:tr>
    </w:tbl>
    <w:p w:rsidR="00565AC2" w:rsidRDefault="00565AC2">
      <w:pPr>
        <w:pStyle w:val="ConsPlusNormal0"/>
        <w:jc w:val="both"/>
      </w:pPr>
    </w:p>
    <w:p w:rsidR="00565AC2" w:rsidRDefault="00BF4639">
      <w:pPr>
        <w:pStyle w:val="ConsPlusNonformat0"/>
        <w:jc w:val="both"/>
      </w:pPr>
      <w:bookmarkStart w:id="38" w:name="P2389"/>
      <w:bookmarkEnd w:id="38"/>
      <w:r>
        <w:t xml:space="preserve">                                 Заявление</w:t>
      </w:r>
    </w:p>
    <w:p w:rsidR="00565AC2" w:rsidRDefault="00565AC2">
      <w:pPr>
        <w:pStyle w:val="ConsPlusNonformat0"/>
        <w:jc w:val="both"/>
      </w:pPr>
    </w:p>
    <w:p w:rsidR="00565AC2" w:rsidRDefault="00BF4639">
      <w:pPr>
        <w:pStyle w:val="ConsPlusNonformat0"/>
        <w:jc w:val="both"/>
      </w:pPr>
      <w:r>
        <w:t>Заявитель</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(полное и сокращенное наименование заявителя, адрес места</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нахождения, ИНН, телефон, факс, адрес электронной почты)</w:t>
      </w:r>
    </w:p>
    <w:p w:rsidR="00565AC2" w:rsidRDefault="00BF4639">
      <w:pPr>
        <w:pStyle w:val="ConsPlusNonformat0"/>
        <w:jc w:val="both"/>
      </w:pPr>
      <w:r>
        <w:t>в лице</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(должность, фамилия, имя, отчество (последнее - при наличии)</w:t>
      </w:r>
    </w:p>
    <w:p w:rsidR="00565AC2" w:rsidRDefault="00BF4639">
      <w:pPr>
        <w:pStyle w:val="ConsPlusNonformat0"/>
        <w:jc w:val="both"/>
      </w:pPr>
      <w:r>
        <w:t>_______________________________________________________________ направляет:</w:t>
      </w:r>
    </w:p>
    <w:p w:rsidR="00565AC2" w:rsidRDefault="00BF4639">
      <w:pPr>
        <w:pStyle w:val="ConsPlusNonformat0"/>
        <w:jc w:val="both"/>
      </w:pPr>
      <w:r>
        <w:lastRenderedPageBreak/>
        <w:t xml:space="preserve">               руководителя юридического лица)</w:t>
      </w:r>
    </w:p>
    <w:p w:rsidR="00565AC2" w:rsidRDefault="00BF4639">
      <w:pPr>
        <w:pStyle w:val="ConsPlusNonformat0"/>
        <w:jc w:val="both"/>
      </w:pPr>
      <w:r>
        <w:t>1) сведения      о     пользователе     недр     (операторе     разработки)</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(наименование организации,</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адрес места нахождения, ИНН, телефон, факс,</w:t>
      </w:r>
    </w:p>
    <w:p w:rsidR="00565AC2" w:rsidRDefault="00BF4639">
      <w:pPr>
        <w:pStyle w:val="ConsPlusNonformat0"/>
        <w:jc w:val="both"/>
      </w:pPr>
      <w:r>
        <w:t>__________________________________________________________________________.</w:t>
      </w:r>
    </w:p>
    <w:p w:rsidR="00565AC2" w:rsidRDefault="00BF4639">
      <w:pPr>
        <w:pStyle w:val="ConsPlusNonformat0"/>
        <w:jc w:val="both"/>
      </w:pPr>
      <w:r>
        <w:t xml:space="preserve">                         адрес электронной почты)</w:t>
      </w:r>
    </w:p>
    <w:p w:rsidR="00565AC2" w:rsidRDefault="00BF4639">
      <w:pPr>
        <w:pStyle w:val="ConsPlusNonformat0"/>
        <w:jc w:val="both"/>
      </w:pPr>
      <w:r>
        <w:t>2) план(-ы) развития горных работ на ____ г. (при наличии)</w:t>
      </w:r>
    </w:p>
    <w:p w:rsidR="00565AC2" w:rsidRDefault="00BF4639">
      <w:pPr>
        <w:pStyle w:val="ConsPlusNonformat0"/>
        <w:jc w:val="both"/>
      </w:pPr>
      <w:r>
        <w:t xml:space="preserve">                                   (период)</w:t>
      </w:r>
    </w:p>
    <w:p w:rsidR="00565AC2" w:rsidRDefault="00BF4639">
      <w:pPr>
        <w:pStyle w:val="ConsPlusNonformat0"/>
        <w:jc w:val="both"/>
      </w:pPr>
      <w:r>
        <w:t xml:space="preserve">   схему(-ы) развития (вид работ) работ на ____ г. (при наличии)</w:t>
      </w:r>
    </w:p>
    <w:p w:rsidR="00565AC2" w:rsidRDefault="00BF4639">
      <w:pPr>
        <w:pStyle w:val="ConsPlusNonformat0"/>
        <w:jc w:val="both"/>
      </w:pPr>
      <w:r>
        <w:t xml:space="preserve">                                         (период)</w:t>
      </w:r>
    </w:p>
    <w:p w:rsidR="00565AC2" w:rsidRDefault="00BF4639">
      <w:pPr>
        <w:pStyle w:val="ConsPlusNonformat0"/>
        <w:jc w:val="both"/>
      </w:pPr>
      <w:r>
        <w:t>по</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(наименование месторождения полезных ископаемых</w:t>
      </w:r>
    </w:p>
    <w:p w:rsidR="00565AC2" w:rsidRDefault="00BF4639">
      <w:pPr>
        <w:pStyle w:val="ConsPlusNonformat0"/>
        <w:jc w:val="both"/>
      </w:pPr>
      <w:r>
        <w:t>___________________________________________________________________________</w:t>
      </w:r>
    </w:p>
    <w:p w:rsidR="00565AC2" w:rsidRDefault="00BF4639">
      <w:pPr>
        <w:pStyle w:val="ConsPlusNonformat0"/>
        <w:jc w:val="both"/>
      </w:pPr>
      <w:r>
        <w:t xml:space="preserve">          и (или) участка недр и (или) объекта недропользования,</w:t>
      </w:r>
    </w:p>
    <w:p w:rsidR="00565AC2" w:rsidRDefault="00BF4639">
      <w:pPr>
        <w:pStyle w:val="ConsPlusNonformat0"/>
        <w:jc w:val="both"/>
      </w:pPr>
      <w:r>
        <w:t>__________________________________________________________________________.</w:t>
      </w:r>
    </w:p>
    <w:p w:rsidR="00565AC2" w:rsidRDefault="00BF4639">
      <w:pPr>
        <w:pStyle w:val="ConsPlusNonformat0"/>
        <w:jc w:val="both"/>
      </w:pPr>
      <w:r>
        <w:t xml:space="preserve">                         вида полезных ископаемых)</w:t>
      </w:r>
    </w:p>
    <w:p w:rsidR="00565AC2" w:rsidRDefault="00BF4639">
      <w:pPr>
        <w:pStyle w:val="ConsPlusNonformat0"/>
        <w:jc w:val="both"/>
      </w:pPr>
      <w:r>
        <w:t>Прошу включить ______________________________ в график рассмотрения и (или)</w:t>
      </w:r>
    </w:p>
    <w:p w:rsidR="00565AC2" w:rsidRDefault="00BF4639">
      <w:pPr>
        <w:pStyle w:val="ConsPlusNonformat0"/>
        <w:jc w:val="both"/>
      </w:pPr>
      <w:r>
        <w:t xml:space="preserve">                 (наименование организации)</w:t>
      </w:r>
    </w:p>
    <w:p w:rsidR="00565AC2" w:rsidRDefault="00BF4639">
      <w:pPr>
        <w:pStyle w:val="ConsPlusNonformat0"/>
        <w:jc w:val="both"/>
      </w:pPr>
      <w:r>
        <w:t xml:space="preserve">                            планов (схем)</w:t>
      </w:r>
    </w:p>
    <w:p w:rsidR="00565AC2" w:rsidRDefault="00BF4639">
      <w:pPr>
        <w:pStyle w:val="ConsPlusNonformat0"/>
        <w:jc w:val="both"/>
      </w:pPr>
      <w:r>
        <w:t>назначить дату рассмотрения ------------- развития горных работ на:</w:t>
      </w:r>
    </w:p>
    <w:p w:rsidR="00565AC2" w:rsidRDefault="00BF4639">
      <w:pPr>
        <w:pStyle w:val="ConsPlusNonformat0"/>
        <w:jc w:val="both"/>
      </w:pPr>
      <w:r>
        <w:t xml:space="preserve">                        (нужное подчеркнуть)</w:t>
      </w:r>
    </w:p>
    <w:p w:rsidR="00565AC2" w:rsidRDefault="00BF4639">
      <w:pPr>
        <w:pStyle w:val="ConsPlusNonformat0"/>
        <w:jc w:val="both"/>
      </w:pPr>
      <w:r>
        <w:t>"__" _____________________ ____ г.</w:t>
      </w:r>
    </w:p>
    <w:p w:rsidR="00565AC2" w:rsidRDefault="00BF4639">
      <w:pPr>
        <w:pStyle w:val="ConsPlusNonformat0"/>
        <w:jc w:val="both"/>
      </w:pPr>
      <w:r>
        <w:t>(предполагаемая дата рассмотрения)</w:t>
      </w:r>
    </w:p>
    <w:p w:rsidR="00565AC2" w:rsidRDefault="00BF4639">
      <w:pPr>
        <w:pStyle w:val="ConsPlusNonformat0"/>
        <w:jc w:val="both"/>
      </w:pPr>
      <w:r>
        <w:t>____________________________________________</w:t>
      </w:r>
    </w:p>
    <w:p w:rsidR="00565AC2" w:rsidRDefault="00BF4639">
      <w:pPr>
        <w:pStyle w:val="ConsPlusNonformat0"/>
        <w:jc w:val="both"/>
      </w:pPr>
      <w:r>
        <w:t xml:space="preserve">        (место рассмотрения)</w:t>
      </w:r>
    </w:p>
    <w:p w:rsidR="00565AC2" w:rsidRDefault="00565AC2">
      <w:pPr>
        <w:pStyle w:val="ConsPlusNonformat0"/>
        <w:jc w:val="both"/>
      </w:pPr>
    </w:p>
    <w:p w:rsidR="00565AC2" w:rsidRDefault="00BF4639">
      <w:pPr>
        <w:pStyle w:val="ConsPlusNonformat0"/>
        <w:jc w:val="both"/>
      </w:pPr>
      <w:r>
        <w:t>Перечень прилагаемых документов (при наличии):</w:t>
      </w:r>
    </w:p>
    <w:p w:rsidR="00565AC2" w:rsidRDefault="00BF4639">
      <w:pPr>
        <w:pStyle w:val="ConsPlusNonformat0"/>
        <w:jc w:val="both"/>
      </w:pPr>
      <w:r>
        <w:t>1. _______________________________________________________________________.</w:t>
      </w:r>
    </w:p>
    <w:p w:rsidR="00565AC2" w:rsidRDefault="00BF4639">
      <w:pPr>
        <w:pStyle w:val="ConsPlusNonformat0"/>
        <w:jc w:val="both"/>
      </w:pPr>
      <w:r>
        <w:t>2. _______________________________________________________________________.</w:t>
      </w:r>
    </w:p>
    <w:p w:rsidR="00565AC2" w:rsidRDefault="00BF4639">
      <w:pPr>
        <w:pStyle w:val="ConsPlusNonformat0"/>
        <w:jc w:val="both"/>
      </w:pPr>
      <w:r>
        <w:t>3. _______________________________________________________________________.</w:t>
      </w:r>
    </w:p>
    <w:p w:rsidR="00565AC2" w:rsidRDefault="00565AC2">
      <w:pPr>
        <w:pStyle w:val="ConsPlusNonformat0"/>
        <w:jc w:val="both"/>
      </w:pPr>
    </w:p>
    <w:p w:rsidR="00565AC2" w:rsidRDefault="00BF4639">
      <w:pPr>
        <w:pStyle w:val="ConsPlusNonformat0"/>
        <w:jc w:val="both"/>
      </w:pPr>
      <w:r>
        <w:t>Перечень участков недр (на ___ л.)</w:t>
      </w:r>
    </w:p>
    <w:p w:rsidR="00565AC2" w:rsidRDefault="00565AC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340"/>
        <w:gridCol w:w="2211"/>
        <w:gridCol w:w="340"/>
        <w:gridCol w:w="1531"/>
      </w:tblGrid>
      <w:tr w:rsidR="00565AC2">
        <w:tc>
          <w:tcPr>
            <w:tcW w:w="4592" w:type="dxa"/>
            <w:tcBorders>
              <w:top w:val="nil"/>
              <w:left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2211" w:type="dxa"/>
            <w:tcBorders>
              <w:top w:val="nil"/>
              <w:left w:val="nil"/>
              <w:right w:val="nil"/>
            </w:tcBorders>
          </w:tcPr>
          <w:p w:rsidR="00565AC2" w:rsidRDefault="00565AC2">
            <w:pPr>
              <w:pStyle w:val="ConsPlusNormal0"/>
            </w:pPr>
          </w:p>
        </w:tc>
        <w:tc>
          <w:tcPr>
            <w:tcW w:w="340" w:type="dxa"/>
            <w:tcBorders>
              <w:top w:val="nil"/>
              <w:left w:val="nil"/>
              <w:bottom w:val="nil"/>
              <w:right w:val="nil"/>
            </w:tcBorders>
          </w:tcPr>
          <w:p w:rsidR="00565AC2" w:rsidRDefault="00565AC2">
            <w:pPr>
              <w:pStyle w:val="ConsPlusNormal0"/>
            </w:pPr>
          </w:p>
        </w:tc>
        <w:tc>
          <w:tcPr>
            <w:tcW w:w="1531" w:type="dxa"/>
            <w:tcBorders>
              <w:top w:val="nil"/>
              <w:left w:val="nil"/>
              <w:right w:val="nil"/>
            </w:tcBorders>
          </w:tcPr>
          <w:p w:rsidR="00565AC2" w:rsidRDefault="00565AC2">
            <w:pPr>
              <w:pStyle w:val="ConsPlusNormal0"/>
            </w:pPr>
          </w:p>
        </w:tc>
      </w:tr>
      <w:tr w:rsidR="00565AC2">
        <w:tc>
          <w:tcPr>
            <w:tcW w:w="4592" w:type="dxa"/>
            <w:tcBorders>
              <w:left w:val="nil"/>
              <w:bottom w:val="nil"/>
              <w:right w:val="nil"/>
            </w:tcBorders>
          </w:tcPr>
          <w:p w:rsidR="00565AC2" w:rsidRDefault="00BF4639">
            <w:pPr>
              <w:pStyle w:val="ConsPlusNormal0"/>
              <w:jc w:val="center"/>
            </w:pPr>
            <w:r>
              <w:t>(подпись заявителя или уполномоченного лица заверяется печатью)</w:t>
            </w:r>
          </w:p>
        </w:tc>
        <w:tc>
          <w:tcPr>
            <w:tcW w:w="340" w:type="dxa"/>
            <w:tcBorders>
              <w:top w:val="nil"/>
              <w:left w:val="nil"/>
              <w:bottom w:val="nil"/>
              <w:right w:val="nil"/>
            </w:tcBorders>
          </w:tcPr>
          <w:p w:rsidR="00565AC2" w:rsidRDefault="00565AC2">
            <w:pPr>
              <w:pStyle w:val="ConsPlusNormal0"/>
            </w:pPr>
          </w:p>
        </w:tc>
        <w:tc>
          <w:tcPr>
            <w:tcW w:w="2211" w:type="dxa"/>
            <w:tcBorders>
              <w:left w:val="nil"/>
              <w:bottom w:val="nil"/>
              <w:right w:val="nil"/>
            </w:tcBorders>
          </w:tcPr>
          <w:p w:rsidR="00565AC2" w:rsidRDefault="00BF4639">
            <w:pPr>
              <w:pStyle w:val="ConsPlusNormal0"/>
              <w:jc w:val="center"/>
            </w:pPr>
            <w:r>
              <w:t>(расшифровка подписи)</w:t>
            </w:r>
          </w:p>
        </w:tc>
        <w:tc>
          <w:tcPr>
            <w:tcW w:w="340" w:type="dxa"/>
            <w:tcBorders>
              <w:top w:val="nil"/>
              <w:left w:val="nil"/>
              <w:bottom w:val="nil"/>
              <w:right w:val="nil"/>
            </w:tcBorders>
          </w:tcPr>
          <w:p w:rsidR="00565AC2" w:rsidRDefault="00565AC2">
            <w:pPr>
              <w:pStyle w:val="ConsPlusNormal0"/>
            </w:pPr>
          </w:p>
        </w:tc>
        <w:tc>
          <w:tcPr>
            <w:tcW w:w="1531" w:type="dxa"/>
            <w:tcBorders>
              <w:left w:val="nil"/>
              <w:bottom w:val="nil"/>
              <w:right w:val="nil"/>
            </w:tcBorders>
          </w:tcPr>
          <w:p w:rsidR="00565AC2" w:rsidRDefault="00BF4639">
            <w:pPr>
              <w:pStyle w:val="ConsPlusNormal0"/>
              <w:jc w:val="center"/>
            </w:pPr>
            <w:r>
              <w:t>(дата)</w:t>
            </w:r>
          </w:p>
        </w:tc>
      </w:tr>
    </w:tbl>
    <w:p w:rsidR="00565AC2" w:rsidRDefault="00565AC2">
      <w:pPr>
        <w:pStyle w:val="ConsPlusNormal0"/>
        <w:jc w:val="both"/>
      </w:pPr>
    </w:p>
    <w:p w:rsidR="00565AC2" w:rsidRDefault="00565AC2">
      <w:pPr>
        <w:pStyle w:val="ConsPlusNormal0"/>
        <w:jc w:val="both"/>
      </w:pPr>
    </w:p>
    <w:p w:rsidR="00565AC2" w:rsidRDefault="00565AC2">
      <w:pPr>
        <w:pStyle w:val="ConsPlusNormal0"/>
        <w:pBdr>
          <w:bottom w:val="single" w:sz="6" w:space="0" w:color="auto"/>
        </w:pBdr>
        <w:spacing w:before="100" w:after="100"/>
        <w:jc w:val="both"/>
        <w:rPr>
          <w:sz w:val="2"/>
          <w:szCs w:val="2"/>
        </w:rPr>
      </w:pPr>
    </w:p>
    <w:sectPr w:rsidR="00565AC2">
      <w:headerReference w:type="default" r:id="rId101"/>
      <w:footerReference w:type="default" r:id="rId102"/>
      <w:headerReference w:type="first" r:id="rId103"/>
      <w:footerReference w:type="first" r:id="rId10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E2" w:rsidRDefault="00782EE2">
      <w:r>
        <w:separator/>
      </w:r>
    </w:p>
  </w:endnote>
  <w:endnote w:type="continuationSeparator" w:id="0">
    <w:p w:rsidR="00782EE2" w:rsidRDefault="0078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65AC2">
      <w:trPr>
        <w:trHeight w:hRule="exact" w:val="1170"/>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65AC2">
      <w:trPr>
        <w:trHeight w:hRule="exact" w:val="1663"/>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65AC2">
      <w:trPr>
        <w:trHeight w:hRule="exact" w:val="1170"/>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65AC2">
      <w:trPr>
        <w:trHeight w:hRule="exact" w:val="1663"/>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65AC2">
      <w:trPr>
        <w:trHeight w:hRule="exact" w:val="1170"/>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65AC2">
      <w:trPr>
        <w:trHeight w:hRule="exact" w:val="1663"/>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565AC2">
      <w:trPr>
        <w:trHeight w:hRule="exact" w:val="1170"/>
      </w:trPr>
      <w:tc>
        <w:tcPr>
          <w:tcW w:w="1650" w:type="pct"/>
          <w:vAlign w:val="center"/>
        </w:tcPr>
        <w:p w:rsidR="00565AC2" w:rsidRDefault="00BF46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5AC2" w:rsidRDefault="00782EE2">
          <w:pPr>
            <w:pStyle w:val="ConsPlusNormal0"/>
            <w:jc w:val="center"/>
          </w:pPr>
          <w:hyperlink r:id="rId1">
            <w:r w:rsidR="00BF4639">
              <w:rPr>
                <w:rFonts w:ascii="Tahoma" w:hAnsi="Tahoma" w:cs="Tahoma"/>
                <w:b/>
                <w:color w:val="0000FF"/>
              </w:rPr>
              <w:t>www.consultant.ru</w:t>
            </w:r>
          </w:hyperlink>
        </w:p>
      </w:tc>
      <w:tc>
        <w:tcPr>
          <w:tcW w:w="1650" w:type="pct"/>
          <w:vAlign w:val="center"/>
        </w:tcPr>
        <w:p w:rsidR="00565AC2" w:rsidRDefault="00BF46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5AC2" w:rsidRDefault="00BF4639">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E2" w:rsidRDefault="00782EE2">
      <w:r>
        <w:separator/>
      </w:r>
    </w:p>
  </w:footnote>
  <w:footnote w:type="continuationSeparator" w:id="0">
    <w:p w:rsidR="00782EE2" w:rsidRDefault="0078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565AC2">
      <w:trPr>
        <w:trHeight w:hRule="exact" w:val="1190"/>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65AC2">
      <w:trPr>
        <w:trHeight w:hRule="exact" w:val="1683"/>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565AC2">
      <w:trPr>
        <w:trHeight w:hRule="exact" w:val="1190"/>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65AC2">
      <w:trPr>
        <w:trHeight w:hRule="exact" w:val="1683"/>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565AC2">
      <w:trPr>
        <w:trHeight w:hRule="exact" w:val="1190"/>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65AC2">
      <w:trPr>
        <w:trHeight w:hRule="exact" w:val="1683"/>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565AC2">
      <w:trPr>
        <w:trHeight w:hRule="exact" w:val="1190"/>
      </w:trPr>
      <w:tc>
        <w:tcPr>
          <w:tcW w:w="2700" w:type="pct"/>
          <w:vAlign w:val="center"/>
        </w:tcPr>
        <w:p w:rsidR="00565AC2" w:rsidRDefault="00BF4639">
          <w:pPr>
            <w:pStyle w:val="ConsPlusNormal0"/>
            <w:rPr>
              <w:rFonts w:ascii="Tahoma" w:hAnsi="Tahoma" w:cs="Tahoma"/>
            </w:rPr>
          </w:pPr>
          <w:r>
            <w:rPr>
              <w:rFonts w:ascii="Tahoma" w:hAnsi="Tahoma" w:cs="Tahoma"/>
              <w:sz w:val="16"/>
              <w:szCs w:val="16"/>
            </w:rPr>
            <w:t>Приказ Ростехнадзора от 15.12.2020 N 537</w:t>
          </w:r>
          <w:r>
            <w:rPr>
              <w:rFonts w:ascii="Tahoma" w:hAnsi="Tahoma" w:cs="Tahoma"/>
              <w:sz w:val="16"/>
              <w:szCs w:val="16"/>
            </w:rPr>
            <w:br/>
            <w:t>(ред. от 25.04.2022)</w:t>
          </w:r>
          <w:r>
            <w:rPr>
              <w:rFonts w:ascii="Tahoma" w:hAnsi="Tahoma" w:cs="Tahoma"/>
              <w:sz w:val="16"/>
              <w:szCs w:val="16"/>
            </w:rPr>
            <w:br/>
            <w:t>"Об утверждении Требований к подготовке, содержанию и офор...</w:t>
          </w:r>
        </w:p>
      </w:tc>
      <w:tc>
        <w:tcPr>
          <w:tcW w:w="2300" w:type="pct"/>
          <w:vAlign w:val="center"/>
        </w:tcPr>
        <w:p w:rsidR="00565AC2" w:rsidRDefault="00BF46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565AC2" w:rsidRDefault="00565AC2">
    <w:pPr>
      <w:pStyle w:val="ConsPlusNormal0"/>
      <w:pBdr>
        <w:bottom w:val="single" w:sz="12" w:space="0" w:color="auto"/>
      </w:pBdr>
      <w:rPr>
        <w:sz w:val="2"/>
        <w:szCs w:val="2"/>
      </w:rPr>
    </w:pPr>
  </w:p>
  <w:p w:rsidR="00565AC2" w:rsidRDefault="00565AC2">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565AC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5AC2"/>
    <w:rsid w:val="00565AC2"/>
    <w:rsid w:val="00782EE2"/>
    <w:rsid w:val="00877ED1"/>
    <w:rsid w:val="00BF4639"/>
    <w:rsid w:val="00CF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77ED1"/>
    <w:pPr>
      <w:tabs>
        <w:tab w:val="center" w:pos="4677"/>
        <w:tab w:val="right" w:pos="9355"/>
      </w:tabs>
    </w:pPr>
  </w:style>
  <w:style w:type="character" w:customStyle="1" w:styleId="a4">
    <w:name w:val="Верхний колонтитул Знак"/>
    <w:basedOn w:val="a0"/>
    <w:link w:val="a3"/>
    <w:uiPriority w:val="99"/>
    <w:rsid w:val="00877ED1"/>
  </w:style>
  <w:style w:type="paragraph" w:styleId="a5">
    <w:name w:val="footer"/>
    <w:basedOn w:val="a"/>
    <w:link w:val="a6"/>
    <w:uiPriority w:val="99"/>
    <w:unhideWhenUsed/>
    <w:rsid w:val="00877ED1"/>
    <w:pPr>
      <w:tabs>
        <w:tab w:val="center" w:pos="4677"/>
        <w:tab w:val="right" w:pos="9355"/>
      </w:tabs>
    </w:pPr>
  </w:style>
  <w:style w:type="character" w:customStyle="1" w:styleId="a6">
    <w:name w:val="Нижний колонтитул Знак"/>
    <w:basedOn w:val="a0"/>
    <w:link w:val="a5"/>
    <w:uiPriority w:val="99"/>
    <w:rsid w:val="00877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9934&amp;dst=100015" TargetMode="External"/><Relationship Id="rId21" Type="http://schemas.openxmlformats.org/officeDocument/2006/relationships/hyperlink" Target="https://login.consultant.ru/link/?req=doc&amp;base=LAW&amp;n=420858&amp;dst=100014" TargetMode="External"/><Relationship Id="rId42" Type="http://schemas.openxmlformats.org/officeDocument/2006/relationships/hyperlink" Target="https://login.consultant.ru/link/?req=doc&amp;base=LAW&amp;n=419934&amp;dst=100033" TargetMode="External"/><Relationship Id="rId47" Type="http://schemas.openxmlformats.org/officeDocument/2006/relationships/hyperlink" Target="https://login.consultant.ru/link/?req=doc&amp;base=LAW&amp;n=420858&amp;dst=100042" TargetMode="External"/><Relationship Id="rId63" Type="http://schemas.openxmlformats.org/officeDocument/2006/relationships/footer" Target="footer4.xml"/><Relationship Id="rId68" Type="http://schemas.openxmlformats.org/officeDocument/2006/relationships/header" Target="header7.xml"/><Relationship Id="rId84" Type="http://schemas.openxmlformats.org/officeDocument/2006/relationships/header" Target="header15.xml"/><Relationship Id="rId89" Type="http://schemas.openxmlformats.org/officeDocument/2006/relationships/footer" Target="footer17.xml"/><Relationship Id="rId16" Type="http://schemas.openxmlformats.org/officeDocument/2006/relationships/hyperlink" Target="https://login.consultant.ru/link/?req=doc&amp;base=LAW&amp;n=507308&amp;dst=167" TargetMode="External"/><Relationship Id="rId11" Type="http://schemas.openxmlformats.org/officeDocument/2006/relationships/hyperlink" Target="https://login.consultant.ru/link/?req=doc&amp;base=LAW&amp;n=471235&amp;dst=100028" TargetMode="External"/><Relationship Id="rId32" Type="http://schemas.openxmlformats.org/officeDocument/2006/relationships/hyperlink" Target="https://login.consultant.ru/link/?req=doc&amp;base=LAW&amp;n=420858&amp;dst=100026" TargetMode="External"/><Relationship Id="rId37" Type="http://schemas.openxmlformats.org/officeDocument/2006/relationships/hyperlink" Target="https://login.consultant.ru/link/?req=doc&amp;base=LAW&amp;n=471235&amp;dst=100020" TargetMode="External"/><Relationship Id="rId53" Type="http://schemas.openxmlformats.org/officeDocument/2006/relationships/hyperlink" Target="https://login.consultant.ru/link/?req=doc&amp;base=LAW&amp;n=420858&amp;dst=100053" TargetMode="External"/><Relationship Id="rId58" Type="http://schemas.openxmlformats.org/officeDocument/2006/relationships/header" Target="header2.xml"/><Relationship Id="rId74" Type="http://schemas.openxmlformats.org/officeDocument/2006/relationships/header" Target="header10.xml"/><Relationship Id="rId79" Type="http://schemas.openxmlformats.org/officeDocument/2006/relationships/footer" Target="footer12.xml"/><Relationship Id="rId102" Type="http://schemas.openxmlformats.org/officeDocument/2006/relationships/footer" Target="footer23.xml"/><Relationship Id="rId5" Type="http://schemas.openxmlformats.org/officeDocument/2006/relationships/footnotes" Target="footnotes.xml"/><Relationship Id="rId90" Type="http://schemas.openxmlformats.org/officeDocument/2006/relationships/header" Target="header18.xml"/><Relationship Id="rId95" Type="http://schemas.openxmlformats.org/officeDocument/2006/relationships/header" Target="header20.xml"/><Relationship Id="rId22" Type="http://schemas.openxmlformats.org/officeDocument/2006/relationships/hyperlink" Target="https://login.consultant.ru/link/?req=doc&amp;base=LAW&amp;n=419934&amp;dst=100013" TargetMode="External"/><Relationship Id="rId27" Type="http://schemas.openxmlformats.org/officeDocument/2006/relationships/hyperlink" Target="https://login.consultant.ru/link/?req=doc&amp;base=LAW&amp;n=420858&amp;dst=100018" TargetMode="External"/><Relationship Id="rId43" Type="http://schemas.openxmlformats.org/officeDocument/2006/relationships/hyperlink" Target="https://login.consultant.ru/link/?req=doc&amp;base=LAW&amp;n=419934&amp;dst=100034" TargetMode="External"/><Relationship Id="rId48" Type="http://schemas.openxmlformats.org/officeDocument/2006/relationships/hyperlink" Target="https://login.consultant.ru/link/?req=doc&amp;base=LAW&amp;n=420858&amp;dst=100044" TargetMode="External"/><Relationship Id="rId64" Type="http://schemas.openxmlformats.org/officeDocument/2006/relationships/header" Target="header5.xml"/><Relationship Id="rId69" Type="http://schemas.openxmlformats.org/officeDocument/2006/relationships/footer" Target="footer7.xml"/><Relationship Id="rId80" Type="http://schemas.openxmlformats.org/officeDocument/2006/relationships/header" Target="header13.xml"/><Relationship Id="rId85" Type="http://schemas.openxmlformats.org/officeDocument/2006/relationships/footer" Target="footer15.xml"/><Relationship Id="rId12" Type="http://schemas.openxmlformats.org/officeDocument/2006/relationships/hyperlink" Target="https://login.consultant.ru/link/?req=doc&amp;base=LAW&amp;n=506878&amp;dst=100253" TargetMode="External"/><Relationship Id="rId17" Type="http://schemas.openxmlformats.org/officeDocument/2006/relationships/hyperlink" Target="https://login.consultant.ru/link/?req=doc&amp;base=LAW&amp;n=471235&amp;dst=100021" TargetMode="External"/><Relationship Id="rId33" Type="http://schemas.openxmlformats.org/officeDocument/2006/relationships/hyperlink" Target="https://login.consultant.ru/link/?req=doc&amp;base=LAW&amp;n=420858&amp;dst=100027" TargetMode="External"/><Relationship Id="rId38" Type="http://schemas.openxmlformats.org/officeDocument/2006/relationships/hyperlink" Target="https://login.consultant.ru/link/?req=doc&amp;base=LAW&amp;n=483176&amp;dst=235" TargetMode="External"/><Relationship Id="rId59" Type="http://schemas.openxmlformats.org/officeDocument/2006/relationships/footer" Target="footer2.xml"/><Relationship Id="rId103" Type="http://schemas.openxmlformats.org/officeDocument/2006/relationships/header" Target="header24.xml"/><Relationship Id="rId20" Type="http://schemas.openxmlformats.org/officeDocument/2006/relationships/hyperlink" Target="https://login.consultant.ru/link/?req=doc&amp;base=LAW&amp;n=420858&amp;dst=100013" TargetMode="External"/><Relationship Id="rId41" Type="http://schemas.openxmlformats.org/officeDocument/2006/relationships/hyperlink" Target="https://login.consultant.ru/link/?req=doc&amp;base=LAW&amp;n=419934&amp;dst=100031" TargetMode="External"/><Relationship Id="rId54" Type="http://schemas.openxmlformats.org/officeDocument/2006/relationships/hyperlink" Target="https://login.consultant.ru/link/?req=doc&amp;base=LAW&amp;n=471235&amp;dst=100027" TargetMode="External"/><Relationship Id="rId62" Type="http://schemas.openxmlformats.org/officeDocument/2006/relationships/header" Target="header4.xml"/><Relationship Id="rId70" Type="http://schemas.openxmlformats.org/officeDocument/2006/relationships/header" Target="header8.xml"/><Relationship Id="rId75" Type="http://schemas.openxmlformats.org/officeDocument/2006/relationships/footer" Target="footer10.xml"/><Relationship Id="rId83" Type="http://schemas.openxmlformats.org/officeDocument/2006/relationships/footer" Target="footer14.xml"/><Relationship Id="rId88" Type="http://schemas.openxmlformats.org/officeDocument/2006/relationships/header" Target="header17.xml"/><Relationship Id="rId91" Type="http://schemas.openxmlformats.org/officeDocument/2006/relationships/footer" Target="footer18.xml"/><Relationship Id="rId96" Type="http://schemas.openxmlformats.org/officeDocument/2006/relationships/footer" Target="footer20.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507308&amp;dst=163" TargetMode="External"/><Relationship Id="rId23" Type="http://schemas.openxmlformats.org/officeDocument/2006/relationships/hyperlink" Target="https://login.consultant.ru/link/?req=doc&amp;base=LAW&amp;n=471235&amp;dst=100020" TargetMode="External"/><Relationship Id="rId28" Type="http://schemas.openxmlformats.org/officeDocument/2006/relationships/hyperlink" Target="https://login.consultant.ru/link/?req=doc&amp;base=LAW&amp;n=420858&amp;dst=100020" TargetMode="External"/><Relationship Id="rId36" Type="http://schemas.openxmlformats.org/officeDocument/2006/relationships/hyperlink" Target="https://login.consultant.ru/link/?req=doc&amp;base=LAW&amp;n=420858&amp;dst=100033" TargetMode="External"/><Relationship Id="rId49" Type="http://schemas.openxmlformats.org/officeDocument/2006/relationships/hyperlink" Target="https://login.consultant.ru/link/?req=doc&amp;base=LAW&amp;n=420858&amp;dst=100045" TargetMode="External"/><Relationship Id="rId57" Type="http://schemas.openxmlformats.org/officeDocument/2006/relationships/footer" Target="footer1.xml"/><Relationship Id="rId106" Type="http://schemas.openxmlformats.org/officeDocument/2006/relationships/theme" Target="theme/theme1.xml"/><Relationship Id="rId10" Type="http://schemas.openxmlformats.org/officeDocument/2006/relationships/hyperlink" Target="https://login.consultant.ru/link/?req=doc&amp;base=LAW&amp;n=471235&amp;dst=100021" TargetMode="External"/><Relationship Id="rId31" Type="http://schemas.openxmlformats.org/officeDocument/2006/relationships/hyperlink" Target="https://login.consultant.ru/link/?req=doc&amp;base=LAW&amp;n=420858&amp;dst=100024" TargetMode="External"/><Relationship Id="rId44" Type="http://schemas.openxmlformats.org/officeDocument/2006/relationships/hyperlink" Target="https://login.consultant.ru/link/?req=doc&amp;base=LAW&amp;n=420858&amp;dst=100036" TargetMode="External"/><Relationship Id="rId52" Type="http://schemas.openxmlformats.org/officeDocument/2006/relationships/hyperlink" Target="https://login.consultant.ru/link/?req=doc&amp;base=LAW&amp;n=471235&amp;dst=100031" TargetMode="External"/><Relationship Id="rId60" Type="http://schemas.openxmlformats.org/officeDocument/2006/relationships/header" Target="header3.xml"/><Relationship Id="rId65" Type="http://schemas.openxmlformats.org/officeDocument/2006/relationships/footer" Target="footer5.xml"/><Relationship Id="rId73" Type="http://schemas.openxmlformats.org/officeDocument/2006/relationships/footer" Target="footer9.xml"/><Relationship Id="rId78" Type="http://schemas.openxmlformats.org/officeDocument/2006/relationships/header" Target="header12.xml"/><Relationship Id="rId81" Type="http://schemas.openxmlformats.org/officeDocument/2006/relationships/footer" Target="footer13.xml"/><Relationship Id="rId86" Type="http://schemas.openxmlformats.org/officeDocument/2006/relationships/header" Target="header16.xml"/><Relationship Id="rId94" Type="http://schemas.openxmlformats.org/officeDocument/2006/relationships/footer" Target="footer19.xml"/><Relationship Id="rId99" Type="http://schemas.openxmlformats.org/officeDocument/2006/relationships/header" Target="header22.xml"/><Relationship Id="rId10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yperlink" Target="https://login.consultant.ru/link/?req=doc&amp;base=LAW&amp;n=507308&amp;dst=163" TargetMode="External"/><Relationship Id="rId13" Type="http://schemas.openxmlformats.org/officeDocument/2006/relationships/hyperlink" Target="https://login.consultant.ru/link/?req=doc&amp;base=LAW&amp;n=420858&amp;dst=100006" TargetMode="External"/><Relationship Id="rId18" Type="http://schemas.openxmlformats.org/officeDocument/2006/relationships/hyperlink" Target="https://login.consultant.ru/link/?req=doc&amp;base=LAW&amp;n=420858&amp;dst=100011" TargetMode="External"/><Relationship Id="rId39" Type="http://schemas.openxmlformats.org/officeDocument/2006/relationships/hyperlink" Target="https://login.consultant.ru/link/?req=doc&amp;base=LAW&amp;n=419934&amp;dst=100028" TargetMode="External"/><Relationship Id="rId34" Type="http://schemas.openxmlformats.org/officeDocument/2006/relationships/hyperlink" Target="https://login.consultant.ru/link/?req=doc&amp;base=LAW&amp;n=420858&amp;dst=100029" TargetMode="External"/><Relationship Id="rId50" Type="http://schemas.openxmlformats.org/officeDocument/2006/relationships/hyperlink" Target="https://login.consultant.ru/link/?req=doc&amp;base=LAW&amp;n=420858&amp;dst=100046" TargetMode="External"/><Relationship Id="rId55" Type="http://schemas.openxmlformats.org/officeDocument/2006/relationships/hyperlink" Target="https://login.consultant.ru/link/?req=doc&amp;base=LAW&amp;n=420858&amp;dst=100054" TargetMode="External"/><Relationship Id="rId76" Type="http://schemas.openxmlformats.org/officeDocument/2006/relationships/header" Target="header11.xml"/><Relationship Id="rId97" Type="http://schemas.openxmlformats.org/officeDocument/2006/relationships/header" Target="header21.xml"/><Relationship Id="rId104" Type="http://schemas.openxmlformats.org/officeDocument/2006/relationships/footer" Target="footer24.xml"/><Relationship Id="rId7" Type="http://schemas.openxmlformats.org/officeDocument/2006/relationships/hyperlink" Target="https://login.consultant.ru/link/?req=doc&amp;base=LAW&amp;n=420858&amp;dst=100006" TargetMode="External"/><Relationship Id="rId71" Type="http://schemas.openxmlformats.org/officeDocument/2006/relationships/footer" Target="footer8.xml"/><Relationship Id="rId92" Type="http://schemas.openxmlformats.org/officeDocument/2006/relationships/hyperlink" Target="https://login.consultant.ru/link/?req=doc&amp;base=LAW&amp;n=420858&amp;dst=1001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858&amp;dst=100021" TargetMode="External"/><Relationship Id="rId24" Type="http://schemas.openxmlformats.org/officeDocument/2006/relationships/hyperlink" Target="https://login.consultant.ru/link/?req=doc&amp;base=LAW&amp;n=420858&amp;dst=100016" TargetMode="External"/><Relationship Id="rId40" Type="http://schemas.openxmlformats.org/officeDocument/2006/relationships/hyperlink" Target="https://login.consultant.ru/link/?req=doc&amp;base=LAW&amp;n=419934&amp;dst=100030" TargetMode="External"/><Relationship Id="rId45" Type="http://schemas.openxmlformats.org/officeDocument/2006/relationships/hyperlink" Target="https://login.consultant.ru/link/?req=doc&amp;base=LAW&amp;n=420858&amp;dst=100037" TargetMode="External"/><Relationship Id="rId66" Type="http://schemas.openxmlformats.org/officeDocument/2006/relationships/header" Target="header6.xml"/><Relationship Id="rId87" Type="http://schemas.openxmlformats.org/officeDocument/2006/relationships/footer" Target="footer16.xml"/><Relationship Id="rId61" Type="http://schemas.openxmlformats.org/officeDocument/2006/relationships/footer" Target="footer3.xml"/><Relationship Id="rId82" Type="http://schemas.openxmlformats.org/officeDocument/2006/relationships/header" Target="header14.xml"/><Relationship Id="rId19" Type="http://schemas.openxmlformats.org/officeDocument/2006/relationships/hyperlink" Target="https://login.consultant.ru/link/?req=doc&amp;base=LAW&amp;n=419934&amp;dst=100011" TargetMode="External"/><Relationship Id="rId14" Type="http://schemas.openxmlformats.org/officeDocument/2006/relationships/hyperlink" Target="https://login.consultant.ru/link/?req=doc&amp;base=LAW&amp;n=419934&amp;dst=100006" TargetMode="External"/><Relationship Id="rId30" Type="http://schemas.openxmlformats.org/officeDocument/2006/relationships/hyperlink" Target="https://login.consultant.ru/link/?req=doc&amp;base=LAW&amp;n=420858&amp;dst=100022" TargetMode="External"/><Relationship Id="rId35" Type="http://schemas.openxmlformats.org/officeDocument/2006/relationships/hyperlink" Target="https://login.consultant.ru/link/?req=doc&amp;base=LAW&amp;n=420858&amp;dst=100030" TargetMode="External"/><Relationship Id="rId56" Type="http://schemas.openxmlformats.org/officeDocument/2006/relationships/header" Target="header1.xml"/><Relationship Id="rId77" Type="http://schemas.openxmlformats.org/officeDocument/2006/relationships/footer" Target="footer11.xml"/><Relationship Id="rId100" Type="http://schemas.openxmlformats.org/officeDocument/2006/relationships/footer" Target="footer22.xml"/><Relationship Id="rId105" Type="http://schemas.openxmlformats.org/officeDocument/2006/relationships/fontTable" Target="fontTable.xml"/><Relationship Id="rId8" Type="http://schemas.openxmlformats.org/officeDocument/2006/relationships/hyperlink" Target="https://login.consultant.ru/link/?req=doc&amp;base=LAW&amp;n=419934&amp;dst=100006" TargetMode="External"/><Relationship Id="rId51" Type="http://schemas.openxmlformats.org/officeDocument/2006/relationships/hyperlink" Target="https://login.consultant.ru/link/?req=doc&amp;base=LAW&amp;n=420858&amp;dst=100048" TargetMode="External"/><Relationship Id="rId72" Type="http://schemas.openxmlformats.org/officeDocument/2006/relationships/header" Target="header9.xml"/><Relationship Id="rId93" Type="http://schemas.openxmlformats.org/officeDocument/2006/relationships/header" Target="header19.xml"/><Relationship Id="rId98" Type="http://schemas.openxmlformats.org/officeDocument/2006/relationships/footer" Target="footer21.xml"/><Relationship Id="rId3" Type="http://schemas.openxmlformats.org/officeDocument/2006/relationships/settings" Target="settings.xml"/><Relationship Id="rId25" Type="http://schemas.openxmlformats.org/officeDocument/2006/relationships/hyperlink" Target="https://login.consultant.ru/link/?req=doc&amp;base=LAW&amp;n=420858&amp;dst=100017" TargetMode="External"/><Relationship Id="rId46" Type="http://schemas.openxmlformats.org/officeDocument/2006/relationships/hyperlink" Target="https://login.consultant.ru/link/?req=doc&amp;base=LAW&amp;n=420858&amp;dst=100039" TargetMode="External"/><Relationship Id="rId6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13475</Words>
  <Characters>76809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Приказ Ростехнадзора от 15.12.2020 N 537
(ред. от 25.04.2022)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
(Зарегистрирован</vt:lpstr>
    </vt:vector>
  </TitlesOfParts>
  <Company>КонсультантПлюс Версия 4025.00.02</Company>
  <LinksUpToDate>false</LinksUpToDate>
  <CharactersWithSpaces>90104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15.12.2020 N 537
(ред. от 25.04.2022)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
(Зарегистрировано в Минюсте России 29.12.2020 N 61885)</dc:title>
  <dc:creator>Колесникова Анастасия Владимировна</dc:creator>
  <cp:lastModifiedBy>UserRTN</cp:lastModifiedBy>
  <cp:revision>2</cp:revision>
  <dcterms:created xsi:type="dcterms:W3CDTF">2025-08-27T09:42:00Z</dcterms:created>
  <dcterms:modified xsi:type="dcterms:W3CDTF">2025-08-27T09:42:00Z</dcterms:modified>
</cp:coreProperties>
</file>